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F19A" w14:textId="07793D69" w:rsidR="00BF01CA" w:rsidRPr="00A439CA" w:rsidRDefault="00BF01CA" w:rsidP="000568E7">
      <w:pPr>
        <w:pStyle w:val="Heading1"/>
        <w:rPr>
          <w:rFonts w:ascii="Century Gothic" w:hAnsi="Century Gothic" w:cs="Tahoma"/>
          <w:color w:val="000000" w:themeColor="text1"/>
          <w:sz w:val="36"/>
          <w:szCs w:val="36"/>
        </w:rPr>
      </w:pPr>
      <w:r w:rsidRPr="00A439CA">
        <w:rPr>
          <w:rFonts w:ascii="Century Gothic" w:hAnsi="Century Gothic" w:cs="Tahoma"/>
          <w:color w:val="000000" w:themeColor="text1"/>
          <w:sz w:val="36"/>
          <w:szCs w:val="36"/>
        </w:rPr>
        <w:t xml:space="preserve">MEMORANDUM OF UNDERSTANDING </w:t>
      </w:r>
    </w:p>
    <w:p w14:paraId="5135A5E2" w14:textId="77777777" w:rsidR="000568E7" w:rsidRPr="00A439CA" w:rsidRDefault="000568E7" w:rsidP="000568E7">
      <w:pPr>
        <w:rPr>
          <w:color w:val="000000" w:themeColor="text1"/>
        </w:rPr>
      </w:pPr>
    </w:p>
    <w:p w14:paraId="25EE5A7E" w14:textId="77777777" w:rsidR="00BF01CA" w:rsidRPr="00A439CA" w:rsidRDefault="00BF01CA">
      <w:pPr>
        <w:rPr>
          <w:rFonts w:ascii="Century Gothic" w:hAnsi="Century Gothic" w:cs="Tahoma"/>
          <w:color w:val="000000" w:themeColor="text1"/>
          <w:sz w:val="22"/>
          <w:szCs w:val="22"/>
        </w:rPr>
      </w:pPr>
    </w:p>
    <w:p w14:paraId="44125A6E" w14:textId="6163DA03" w:rsidR="00BF01CA" w:rsidRPr="00A439CA" w:rsidRDefault="00BF01CA">
      <w:pPr>
        <w:numPr>
          <w:ilvl w:val="0"/>
          <w:numId w:val="8"/>
        </w:numPr>
        <w:spacing w:line="360" w:lineRule="auto"/>
        <w:jc w:val="both"/>
        <w:rPr>
          <w:rFonts w:ascii="Century Gothic" w:hAnsi="Century Gothic" w:cs="Tahoma"/>
          <w:color w:val="000000" w:themeColor="text1"/>
        </w:rPr>
      </w:pPr>
      <w:r w:rsidRPr="00A439CA">
        <w:rPr>
          <w:rFonts w:ascii="Century Gothic" w:hAnsi="Century Gothic" w:cs="Tahoma"/>
          <w:color w:val="000000" w:themeColor="text1"/>
        </w:rPr>
        <w:t xml:space="preserve">This Memorandum of Undertaking is made on this day, the ………………………. between National Institute of Agricultural Extension Management (MANAGE) herein refer to as MANAGE having its office at Rajendranagar, Hyderabad – 500 030 which </w:t>
      </w:r>
      <w:r w:rsidR="000568E7" w:rsidRPr="00A439CA">
        <w:rPr>
          <w:rFonts w:ascii="Century Gothic" w:hAnsi="Century Gothic" w:cs="Tahoma"/>
          <w:color w:val="000000" w:themeColor="text1"/>
        </w:rPr>
        <w:t>expressions</w:t>
      </w:r>
      <w:r w:rsidRPr="00A439CA">
        <w:rPr>
          <w:rFonts w:ascii="Century Gothic" w:hAnsi="Century Gothic" w:cs="Tahoma"/>
          <w:color w:val="000000" w:themeColor="text1"/>
        </w:rPr>
        <w:t xml:space="preserve"> shall include authorized representative of first part training centre, viz……</w:t>
      </w:r>
    </w:p>
    <w:p w14:paraId="7842D3C1" w14:textId="77777777" w:rsidR="00BF01CA" w:rsidRPr="00A439CA" w:rsidRDefault="00BF01CA" w:rsidP="000568E7">
      <w:pPr>
        <w:ind w:left="720"/>
        <w:rPr>
          <w:rFonts w:ascii="Century Gothic" w:hAnsi="Century Gothic" w:cs="Tahoma"/>
          <w:color w:val="000000" w:themeColor="text1"/>
        </w:rPr>
      </w:pPr>
      <w:r w:rsidRPr="00A439CA">
        <w:rPr>
          <w:rFonts w:ascii="Century Gothic" w:hAnsi="Century Gothic" w:cs="Tahoma"/>
          <w:color w:val="000000" w:themeColor="text1"/>
        </w:rPr>
        <w:t>having its Office at …………………………………………………………………………</w:t>
      </w:r>
    </w:p>
    <w:p w14:paraId="448304E8" w14:textId="1A39ABA5" w:rsidR="00BF01CA" w:rsidRPr="00A439CA" w:rsidRDefault="00BF01CA" w:rsidP="000568E7">
      <w:pPr>
        <w:spacing w:line="360" w:lineRule="auto"/>
        <w:ind w:left="720"/>
        <w:rPr>
          <w:rFonts w:ascii="Century Gothic" w:hAnsi="Century Gothic" w:cs="Tahoma"/>
          <w:color w:val="000000" w:themeColor="text1"/>
        </w:rPr>
      </w:pPr>
      <w:r w:rsidRPr="00A439CA">
        <w:rPr>
          <w:rFonts w:ascii="Century Gothic" w:hAnsi="Century Gothic" w:cs="Tahoma"/>
          <w:color w:val="000000" w:themeColor="text1"/>
        </w:rPr>
        <w:t>(</w:t>
      </w:r>
      <w:proofErr w:type="gramStart"/>
      <w:r w:rsidRPr="00A439CA">
        <w:rPr>
          <w:rFonts w:ascii="Century Gothic" w:hAnsi="Century Gothic" w:cs="Tahoma"/>
          <w:color w:val="000000" w:themeColor="text1"/>
        </w:rPr>
        <w:t>hereinafter</w:t>
      </w:r>
      <w:proofErr w:type="gramEnd"/>
      <w:r w:rsidRPr="00A439CA">
        <w:rPr>
          <w:rFonts w:ascii="Century Gothic" w:hAnsi="Century Gothic" w:cs="Tahoma"/>
          <w:color w:val="000000" w:themeColor="text1"/>
        </w:rPr>
        <w:t xml:space="preserve"> referred to as Training Centre represented by its authorized representative) of the second </w:t>
      </w:r>
      <w:r w:rsidR="000A58B5" w:rsidRPr="00A439CA">
        <w:rPr>
          <w:rFonts w:ascii="Century Gothic" w:hAnsi="Century Gothic" w:cs="Tahoma"/>
          <w:color w:val="000000" w:themeColor="text1"/>
        </w:rPr>
        <w:t>part, for</w:t>
      </w:r>
      <w:r w:rsidRPr="00A439CA">
        <w:rPr>
          <w:rFonts w:ascii="Century Gothic" w:hAnsi="Century Gothic" w:cs="Tahoma"/>
          <w:color w:val="000000" w:themeColor="text1"/>
        </w:rPr>
        <w:t xml:space="preserve"> the state of …………………………………………………………………………</w:t>
      </w:r>
    </w:p>
    <w:p w14:paraId="71601BDC" w14:textId="77777777" w:rsidR="00BF01CA" w:rsidRPr="00A439CA" w:rsidRDefault="00BF01CA">
      <w:pPr>
        <w:ind w:left="360" w:firstLine="360"/>
        <w:jc w:val="both"/>
        <w:rPr>
          <w:rFonts w:ascii="Century Gothic" w:hAnsi="Century Gothic" w:cs="Tahoma"/>
          <w:color w:val="000000" w:themeColor="text1"/>
        </w:rPr>
      </w:pPr>
    </w:p>
    <w:p w14:paraId="0F19B020" w14:textId="6CE835DC" w:rsidR="00BF01CA" w:rsidRPr="00A439CA" w:rsidRDefault="00BF01CA">
      <w:pPr>
        <w:numPr>
          <w:ilvl w:val="0"/>
          <w:numId w:val="8"/>
        </w:numPr>
        <w:spacing w:line="360" w:lineRule="auto"/>
        <w:jc w:val="both"/>
        <w:rPr>
          <w:rFonts w:ascii="Century Gothic" w:hAnsi="Century Gothic" w:cs="Tahoma"/>
          <w:color w:val="000000" w:themeColor="text1"/>
        </w:rPr>
      </w:pPr>
      <w:r w:rsidRPr="00A439CA">
        <w:rPr>
          <w:rFonts w:ascii="Century Gothic" w:hAnsi="Century Gothic" w:cs="Tahoma"/>
          <w:color w:val="000000" w:themeColor="text1"/>
        </w:rPr>
        <w:t xml:space="preserve">The Programme for which this MoU is signed is to be known as “Network of Agri-clinics and Agri-business </w:t>
      </w:r>
      <w:r w:rsidR="00B072D3" w:rsidRPr="00A439CA">
        <w:rPr>
          <w:rFonts w:ascii="Century Gothic" w:hAnsi="Century Gothic" w:cs="Tahoma"/>
          <w:color w:val="000000" w:themeColor="text1"/>
        </w:rPr>
        <w:t>Centers</w:t>
      </w:r>
      <w:r w:rsidRPr="00A439CA">
        <w:rPr>
          <w:rFonts w:ascii="Century Gothic" w:hAnsi="Century Gothic" w:cs="Tahoma"/>
          <w:color w:val="000000" w:themeColor="text1"/>
        </w:rPr>
        <w:t xml:space="preserve"> by Agriculture Graduates Scheme” of the Government of India.</w:t>
      </w:r>
    </w:p>
    <w:p w14:paraId="67866FFF" w14:textId="77777777" w:rsidR="00BF01CA" w:rsidRPr="00A439CA" w:rsidRDefault="00BF01CA">
      <w:pPr>
        <w:ind w:left="360"/>
        <w:jc w:val="both"/>
        <w:rPr>
          <w:rFonts w:ascii="Century Gothic" w:hAnsi="Century Gothic" w:cs="Tahoma"/>
          <w:color w:val="000000" w:themeColor="text1"/>
        </w:rPr>
      </w:pPr>
    </w:p>
    <w:p w14:paraId="2B838891" w14:textId="77777777" w:rsidR="00BF01CA" w:rsidRPr="00A439CA" w:rsidRDefault="00BF01CA">
      <w:pPr>
        <w:numPr>
          <w:ilvl w:val="0"/>
          <w:numId w:val="8"/>
        </w:numPr>
        <w:spacing w:line="360" w:lineRule="auto"/>
        <w:jc w:val="both"/>
        <w:rPr>
          <w:rFonts w:ascii="Century Gothic" w:hAnsi="Century Gothic" w:cs="Tahoma"/>
          <w:color w:val="000000" w:themeColor="text1"/>
        </w:rPr>
      </w:pPr>
      <w:r w:rsidRPr="00A439CA">
        <w:rPr>
          <w:rFonts w:ascii="Century Gothic" w:hAnsi="Century Gothic" w:cs="Tahoma"/>
          <w:color w:val="000000" w:themeColor="text1"/>
        </w:rPr>
        <w:t>Whereas the Training Centre is desirous of undertaking a joint project for</w:t>
      </w:r>
      <w:r w:rsidR="00C47701" w:rsidRPr="00A439CA">
        <w:rPr>
          <w:rFonts w:ascii="Century Gothic" w:hAnsi="Century Gothic" w:cs="Tahoma"/>
          <w:color w:val="000000" w:themeColor="text1"/>
        </w:rPr>
        <w:t xml:space="preserve"> the training and handholding </w:t>
      </w:r>
      <w:r w:rsidRPr="00A439CA">
        <w:rPr>
          <w:rFonts w:ascii="Century Gothic" w:hAnsi="Century Gothic" w:cs="Tahoma"/>
          <w:color w:val="000000" w:themeColor="text1"/>
        </w:rPr>
        <w:t xml:space="preserve"> component of the said Scheme with MANAGE, the two parties to this Memorandum of Understanding, with the intention of both being legally bound, accept the following terms and conditions:</w:t>
      </w:r>
    </w:p>
    <w:p w14:paraId="701AF0F9" w14:textId="77777777" w:rsidR="00BF01CA" w:rsidRPr="00A439CA" w:rsidRDefault="00BF01CA">
      <w:pPr>
        <w:ind w:left="360"/>
        <w:jc w:val="both"/>
        <w:rPr>
          <w:rFonts w:ascii="Century Gothic" w:hAnsi="Century Gothic" w:cs="Tahoma"/>
          <w:color w:val="000000" w:themeColor="text1"/>
        </w:rPr>
      </w:pPr>
    </w:p>
    <w:p w14:paraId="549B798A" w14:textId="77777777" w:rsidR="00BF01CA" w:rsidRPr="00A439CA" w:rsidRDefault="00BF01CA">
      <w:pPr>
        <w:numPr>
          <w:ilvl w:val="0"/>
          <w:numId w:val="8"/>
        </w:numPr>
        <w:jc w:val="both"/>
        <w:rPr>
          <w:rFonts w:ascii="Century Gothic" w:hAnsi="Century Gothic" w:cs="Tahoma"/>
          <w:b/>
          <w:bCs/>
          <w:color w:val="000000" w:themeColor="text1"/>
        </w:rPr>
      </w:pPr>
      <w:r w:rsidRPr="00A439CA">
        <w:rPr>
          <w:rFonts w:ascii="Century Gothic" w:hAnsi="Century Gothic" w:cs="Tahoma"/>
          <w:b/>
          <w:bCs/>
          <w:color w:val="000000" w:themeColor="text1"/>
        </w:rPr>
        <w:t>Coordination and Contact Points</w:t>
      </w:r>
    </w:p>
    <w:p w14:paraId="6B92915A" w14:textId="77777777" w:rsidR="00BF01CA" w:rsidRPr="00A439CA" w:rsidRDefault="00BF01CA">
      <w:pPr>
        <w:jc w:val="both"/>
        <w:rPr>
          <w:rFonts w:ascii="Century Gothic" w:hAnsi="Century Gothic" w:cs="Tahoma"/>
          <w:b/>
          <w:bCs/>
          <w:color w:val="000000" w:themeColor="text1"/>
        </w:rPr>
      </w:pPr>
    </w:p>
    <w:p w14:paraId="70DF0AF3" w14:textId="77777777" w:rsidR="00BF01CA" w:rsidRPr="00A439CA" w:rsidRDefault="00BF01CA" w:rsidP="00CD0B4F">
      <w:pPr>
        <w:pStyle w:val="BodyTextIndent"/>
        <w:numPr>
          <w:ilvl w:val="1"/>
          <w:numId w:val="8"/>
        </w:numPr>
        <w:tabs>
          <w:tab w:val="clear" w:pos="1440"/>
          <w:tab w:val="num" w:pos="1080"/>
        </w:tabs>
        <w:ind w:left="1080"/>
        <w:rPr>
          <w:rFonts w:ascii="Century Gothic" w:hAnsi="Century Gothic" w:cs="Tahoma"/>
          <w:color w:val="000000" w:themeColor="text1"/>
        </w:rPr>
      </w:pPr>
      <w:r w:rsidRPr="00A439CA">
        <w:rPr>
          <w:rFonts w:ascii="Century Gothic" w:hAnsi="Century Gothic" w:cs="Tahoma"/>
          <w:color w:val="000000" w:themeColor="text1"/>
        </w:rPr>
        <w:t>MANAGE for coordination on broad policy issues and matters related to centralized operations.</w:t>
      </w:r>
    </w:p>
    <w:p w14:paraId="37B403CA" w14:textId="77777777" w:rsidR="00BF01CA" w:rsidRPr="00A439CA" w:rsidRDefault="00BF01CA" w:rsidP="00CD0B4F">
      <w:pPr>
        <w:ind w:left="720"/>
        <w:jc w:val="both"/>
        <w:rPr>
          <w:rFonts w:ascii="Century Gothic" w:hAnsi="Century Gothic" w:cs="Tahoma"/>
          <w:color w:val="000000" w:themeColor="text1"/>
        </w:rPr>
      </w:pPr>
    </w:p>
    <w:p w14:paraId="10022B6F" w14:textId="77777777" w:rsidR="00BF01CA" w:rsidRPr="00A439CA" w:rsidRDefault="00BF01CA" w:rsidP="00CD0B4F">
      <w:pPr>
        <w:numPr>
          <w:ilvl w:val="1"/>
          <w:numId w:val="8"/>
        </w:numPr>
        <w:tabs>
          <w:tab w:val="clear" w:pos="1440"/>
          <w:tab w:val="num" w:pos="1080"/>
        </w:tabs>
        <w:ind w:left="1080"/>
        <w:jc w:val="both"/>
        <w:rPr>
          <w:rFonts w:ascii="Century Gothic" w:hAnsi="Century Gothic" w:cs="Tahoma"/>
          <w:color w:val="000000" w:themeColor="text1"/>
        </w:rPr>
      </w:pPr>
      <w:r w:rsidRPr="00A439CA">
        <w:rPr>
          <w:rFonts w:ascii="Century Gothic" w:hAnsi="Century Gothic" w:cs="Tahoma"/>
          <w:color w:val="000000" w:themeColor="text1"/>
        </w:rPr>
        <w:t>Training Centre for all operational matters which includes training, handholding component as per MANAGE guidelines.</w:t>
      </w:r>
    </w:p>
    <w:p w14:paraId="3E490D01" w14:textId="77777777" w:rsidR="00BF01CA" w:rsidRPr="00A439CA" w:rsidRDefault="00BF01CA">
      <w:pPr>
        <w:jc w:val="both"/>
        <w:rPr>
          <w:rFonts w:ascii="Century Gothic" w:hAnsi="Century Gothic" w:cs="Tahoma"/>
          <w:color w:val="000000" w:themeColor="text1"/>
        </w:rPr>
      </w:pPr>
    </w:p>
    <w:p w14:paraId="1384A460" w14:textId="77777777" w:rsidR="00BF01CA" w:rsidRPr="00A439CA" w:rsidRDefault="00BF01CA">
      <w:pPr>
        <w:numPr>
          <w:ilvl w:val="0"/>
          <w:numId w:val="8"/>
        </w:numPr>
        <w:jc w:val="both"/>
        <w:rPr>
          <w:rFonts w:ascii="Century Gothic" w:hAnsi="Century Gothic" w:cs="Tahoma"/>
          <w:b/>
          <w:bCs/>
          <w:color w:val="000000" w:themeColor="text1"/>
        </w:rPr>
      </w:pPr>
      <w:r w:rsidRPr="00A439CA">
        <w:rPr>
          <w:rFonts w:ascii="Century Gothic" w:hAnsi="Century Gothic" w:cs="Tahoma"/>
          <w:b/>
          <w:bCs/>
          <w:color w:val="000000" w:themeColor="text1"/>
        </w:rPr>
        <w:t>Responsibilities of the Training Centre</w:t>
      </w:r>
    </w:p>
    <w:p w14:paraId="62A2B583" w14:textId="77777777" w:rsidR="00BF01CA" w:rsidRPr="00A439CA" w:rsidRDefault="00BF01CA">
      <w:pPr>
        <w:ind w:left="360"/>
        <w:jc w:val="both"/>
        <w:rPr>
          <w:rFonts w:ascii="Century Gothic" w:hAnsi="Century Gothic" w:cs="Tahoma"/>
          <w:b/>
          <w:bCs/>
          <w:color w:val="000000" w:themeColor="text1"/>
        </w:rPr>
      </w:pPr>
    </w:p>
    <w:p w14:paraId="171A5D1A" w14:textId="77777777" w:rsidR="00C47701" w:rsidRPr="00A439CA" w:rsidRDefault="00CD0B4F">
      <w:pPr>
        <w:ind w:left="720"/>
        <w:jc w:val="both"/>
        <w:rPr>
          <w:rFonts w:ascii="Century Gothic" w:hAnsi="Century Gothic" w:cs="Tahoma"/>
          <w:color w:val="000000" w:themeColor="text1"/>
        </w:rPr>
      </w:pPr>
      <w:r w:rsidRPr="00A439CA">
        <w:rPr>
          <w:rFonts w:ascii="Century Gothic" w:hAnsi="Century Gothic" w:cs="Tahoma"/>
          <w:color w:val="000000" w:themeColor="text1"/>
        </w:rPr>
        <w:t xml:space="preserve">The Training Centre </w:t>
      </w:r>
      <w:proofErr w:type="gramStart"/>
      <w:r w:rsidRPr="00A439CA">
        <w:rPr>
          <w:rFonts w:ascii="Century Gothic" w:hAnsi="Century Gothic" w:cs="Tahoma"/>
          <w:color w:val="000000" w:themeColor="text1"/>
        </w:rPr>
        <w:t>shall;</w:t>
      </w:r>
      <w:proofErr w:type="gramEnd"/>
    </w:p>
    <w:p w14:paraId="6972613F" w14:textId="77777777" w:rsidR="00CD0B4F" w:rsidRPr="00A439CA" w:rsidRDefault="00CD0B4F">
      <w:pPr>
        <w:ind w:left="720"/>
        <w:jc w:val="both"/>
        <w:rPr>
          <w:rFonts w:ascii="Century Gothic" w:hAnsi="Century Gothic" w:cs="Tahoma"/>
          <w:color w:val="000000" w:themeColor="text1"/>
        </w:rPr>
      </w:pPr>
    </w:p>
    <w:p w14:paraId="64098D91" w14:textId="77777777" w:rsidR="00BF01CA" w:rsidRPr="00A439CA" w:rsidRDefault="00BF01CA" w:rsidP="00CD0B4F">
      <w:pPr>
        <w:numPr>
          <w:ilvl w:val="0"/>
          <w:numId w:val="16"/>
        </w:numPr>
        <w:jc w:val="both"/>
        <w:rPr>
          <w:rFonts w:ascii="Century Gothic" w:hAnsi="Century Gothic" w:cs="Tahoma"/>
          <w:color w:val="000000" w:themeColor="text1"/>
        </w:rPr>
      </w:pPr>
      <w:r w:rsidRPr="00A439CA">
        <w:rPr>
          <w:rFonts w:ascii="Century Gothic" w:hAnsi="Century Gothic" w:cs="Tahoma"/>
          <w:color w:val="000000" w:themeColor="text1"/>
        </w:rPr>
        <w:t xml:space="preserve">organize training and handholding activities under the Agri-Clinics and Agri-Business </w:t>
      </w:r>
      <w:proofErr w:type="spellStart"/>
      <w:r w:rsidRPr="00A439CA">
        <w:rPr>
          <w:rFonts w:ascii="Century Gothic" w:hAnsi="Century Gothic" w:cs="Tahoma"/>
          <w:color w:val="000000" w:themeColor="text1"/>
        </w:rPr>
        <w:t>Centres</w:t>
      </w:r>
      <w:proofErr w:type="spellEnd"/>
      <w:r w:rsidRPr="00A439CA">
        <w:rPr>
          <w:rFonts w:ascii="Century Gothic" w:hAnsi="Century Gothic" w:cs="Tahoma"/>
          <w:color w:val="000000" w:themeColor="text1"/>
        </w:rPr>
        <w:t xml:space="preserve"> Scheme as per the MANAGE guidelines.</w:t>
      </w:r>
    </w:p>
    <w:p w14:paraId="5D88F227" w14:textId="77777777" w:rsidR="00BF01CA" w:rsidRPr="00A439CA" w:rsidRDefault="00BF01CA">
      <w:pPr>
        <w:ind w:left="720" w:firstLine="360"/>
        <w:jc w:val="both"/>
        <w:rPr>
          <w:rFonts w:ascii="Century Gothic" w:hAnsi="Century Gothic" w:cs="Tahoma"/>
          <w:color w:val="000000" w:themeColor="text1"/>
        </w:rPr>
      </w:pPr>
    </w:p>
    <w:p w14:paraId="69BEB362"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lastRenderedPageBreak/>
        <w:t xml:space="preserve">Ascertain for itself the financial viability of the project and shall fund all cost over runs, if </w:t>
      </w:r>
      <w:proofErr w:type="gramStart"/>
      <w:r w:rsidRPr="00A439CA">
        <w:rPr>
          <w:rFonts w:ascii="Century Gothic" w:hAnsi="Century Gothic" w:cs="Tahoma"/>
          <w:color w:val="000000" w:themeColor="text1"/>
        </w:rPr>
        <w:t>any;</w:t>
      </w:r>
      <w:proofErr w:type="gramEnd"/>
    </w:p>
    <w:p w14:paraId="53F4A20C"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Not make any financial commitment on behalf of MANAGE, nor shall take loans or create any other financial liability binding MANAGE under this </w:t>
      </w:r>
      <w:proofErr w:type="gramStart"/>
      <w:r w:rsidRPr="00A439CA">
        <w:rPr>
          <w:rFonts w:ascii="Century Gothic" w:hAnsi="Century Gothic" w:cs="Tahoma"/>
          <w:color w:val="000000" w:themeColor="text1"/>
        </w:rPr>
        <w:t>agreement;</w:t>
      </w:r>
      <w:proofErr w:type="gramEnd"/>
    </w:p>
    <w:p w14:paraId="6AF99254"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Have all employees relating to this project on its payroll, or shall invite outside Guest Speakers/faculty on its own, and MANAGE shall have no legal, financial or any other responsibility towards </w:t>
      </w:r>
      <w:proofErr w:type="gramStart"/>
      <w:r w:rsidRPr="00A439CA">
        <w:rPr>
          <w:rFonts w:ascii="Century Gothic" w:hAnsi="Century Gothic" w:cs="Tahoma"/>
          <w:color w:val="000000" w:themeColor="text1"/>
        </w:rPr>
        <w:t>them;</w:t>
      </w:r>
      <w:proofErr w:type="gramEnd"/>
    </w:p>
    <w:p w14:paraId="036F96E8"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Follow the course outline supplied by MANAGE, as may be amended from time to </w:t>
      </w:r>
      <w:proofErr w:type="gramStart"/>
      <w:r w:rsidRPr="00A439CA">
        <w:rPr>
          <w:rFonts w:ascii="Century Gothic" w:hAnsi="Century Gothic" w:cs="Tahoma"/>
          <w:color w:val="000000" w:themeColor="text1"/>
        </w:rPr>
        <w:t>time;</w:t>
      </w:r>
      <w:proofErr w:type="gramEnd"/>
    </w:p>
    <w:p w14:paraId="6AFCF574"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Conduct no such parallel activity which may be prejudicial to the interests of the said Scheme, or </w:t>
      </w:r>
      <w:proofErr w:type="gramStart"/>
      <w:r w:rsidRPr="00A439CA">
        <w:rPr>
          <w:rFonts w:ascii="Century Gothic" w:hAnsi="Century Gothic" w:cs="Tahoma"/>
          <w:color w:val="000000" w:themeColor="text1"/>
        </w:rPr>
        <w:t>MANAGE;</w:t>
      </w:r>
      <w:proofErr w:type="gramEnd"/>
    </w:p>
    <w:p w14:paraId="056165AB"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Maintain records of the trainees and their regular attendance, and share them with </w:t>
      </w:r>
      <w:proofErr w:type="gramStart"/>
      <w:r w:rsidRPr="00A439CA">
        <w:rPr>
          <w:rFonts w:ascii="Century Gothic" w:hAnsi="Century Gothic" w:cs="Tahoma"/>
          <w:color w:val="000000" w:themeColor="text1"/>
        </w:rPr>
        <w:t>MANAGE;</w:t>
      </w:r>
      <w:proofErr w:type="gramEnd"/>
    </w:p>
    <w:p w14:paraId="048614C9" w14:textId="77777777" w:rsidR="00BF01CA" w:rsidRPr="00A439CA" w:rsidRDefault="00BF01CA" w:rsidP="00CD0B4F">
      <w:pPr>
        <w:numPr>
          <w:ilvl w:val="0"/>
          <w:numId w:val="16"/>
        </w:numPr>
        <w:spacing w:line="360" w:lineRule="auto"/>
        <w:jc w:val="both"/>
        <w:rPr>
          <w:rFonts w:ascii="Century Gothic" w:hAnsi="Century Gothic" w:cs="Tahoma"/>
          <w:color w:val="000000" w:themeColor="text1"/>
        </w:rPr>
      </w:pPr>
      <w:r w:rsidRPr="00A439CA">
        <w:rPr>
          <w:rFonts w:ascii="Century Gothic" w:hAnsi="Century Gothic" w:cs="Tahoma"/>
          <w:color w:val="000000" w:themeColor="text1"/>
        </w:rPr>
        <w:t>Provide the following minimum infrastructural facilities:</w:t>
      </w:r>
    </w:p>
    <w:p w14:paraId="26D81752" w14:textId="77777777" w:rsidR="00BF01CA" w:rsidRPr="00A439CA" w:rsidRDefault="00BF01CA" w:rsidP="00CD0B4F">
      <w:pPr>
        <w:numPr>
          <w:ilvl w:val="2"/>
          <w:numId w:val="16"/>
        </w:numPr>
        <w:tabs>
          <w:tab w:val="clear" w:pos="2520"/>
          <w:tab w:val="num" w:pos="1980"/>
        </w:tabs>
        <w:spacing w:after="120"/>
        <w:ind w:hanging="900"/>
        <w:jc w:val="both"/>
        <w:rPr>
          <w:rFonts w:ascii="Century Gothic" w:hAnsi="Century Gothic" w:cs="Tahoma"/>
          <w:color w:val="000000" w:themeColor="text1"/>
        </w:rPr>
      </w:pPr>
      <w:r w:rsidRPr="00A439CA">
        <w:rPr>
          <w:rFonts w:ascii="Century Gothic" w:hAnsi="Century Gothic" w:cs="Tahoma"/>
          <w:color w:val="000000" w:themeColor="text1"/>
        </w:rPr>
        <w:t>Computers with necessary software</w:t>
      </w:r>
    </w:p>
    <w:p w14:paraId="4B037663" w14:textId="77777777" w:rsidR="00BF01CA" w:rsidRPr="00A439CA" w:rsidRDefault="00BF01CA" w:rsidP="00CD0B4F">
      <w:pPr>
        <w:numPr>
          <w:ilvl w:val="2"/>
          <w:numId w:val="16"/>
        </w:numPr>
        <w:tabs>
          <w:tab w:val="clear" w:pos="2520"/>
          <w:tab w:val="num" w:pos="1980"/>
        </w:tabs>
        <w:spacing w:after="120"/>
        <w:ind w:hanging="900"/>
        <w:jc w:val="both"/>
        <w:rPr>
          <w:rFonts w:ascii="Century Gothic" w:hAnsi="Century Gothic" w:cs="Tahoma"/>
          <w:color w:val="000000" w:themeColor="text1"/>
        </w:rPr>
      </w:pPr>
      <w:r w:rsidRPr="00A439CA">
        <w:rPr>
          <w:rFonts w:ascii="Century Gothic" w:hAnsi="Century Gothic" w:cs="Tahoma"/>
          <w:color w:val="000000" w:themeColor="text1"/>
        </w:rPr>
        <w:t>Printers and photocopiers, as required</w:t>
      </w:r>
    </w:p>
    <w:p w14:paraId="5EE18662" w14:textId="77777777" w:rsidR="00BF01CA" w:rsidRPr="00A439CA" w:rsidRDefault="00BF01CA" w:rsidP="00CD0B4F">
      <w:pPr>
        <w:numPr>
          <w:ilvl w:val="2"/>
          <w:numId w:val="16"/>
        </w:numPr>
        <w:tabs>
          <w:tab w:val="clear" w:pos="2520"/>
          <w:tab w:val="num" w:pos="1980"/>
        </w:tabs>
        <w:spacing w:after="120"/>
        <w:ind w:hanging="900"/>
        <w:jc w:val="both"/>
        <w:rPr>
          <w:rFonts w:ascii="Century Gothic" w:hAnsi="Century Gothic" w:cs="Tahoma"/>
          <w:color w:val="000000" w:themeColor="text1"/>
        </w:rPr>
      </w:pPr>
      <w:r w:rsidRPr="00A439CA">
        <w:rPr>
          <w:rFonts w:ascii="Century Gothic" w:hAnsi="Century Gothic" w:cs="Tahoma"/>
          <w:color w:val="000000" w:themeColor="text1"/>
        </w:rPr>
        <w:t>TV/VCR/ACR</w:t>
      </w:r>
    </w:p>
    <w:p w14:paraId="0CED5651" w14:textId="77777777" w:rsidR="00BF01CA" w:rsidRPr="00A439CA" w:rsidRDefault="00BF01CA" w:rsidP="00CD0B4F">
      <w:pPr>
        <w:numPr>
          <w:ilvl w:val="2"/>
          <w:numId w:val="16"/>
        </w:numPr>
        <w:tabs>
          <w:tab w:val="clear" w:pos="2520"/>
          <w:tab w:val="num" w:pos="1980"/>
        </w:tabs>
        <w:spacing w:after="120"/>
        <w:ind w:hanging="900"/>
        <w:jc w:val="both"/>
        <w:rPr>
          <w:rFonts w:ascii="Century Gothic" w:hAnsi="Century Gothic" w:cs="Tahoma"/>
          <w:color w:val="000000" w:themeColor="text1"/>
        </w:rPr>
      </w:pPr>
      <w:r w:rsidRPr="00A439CA">
        <w:rPr>
          <w:rFonts w:ascii="Century Gothic" w:hAnsi="Century Gothic" w:cs="Tahoma"/>
          <w:color w:val="000000" w:themeColor="text1"/>
        </w:rPr>
        <w:t xml:space="preserve">Rooms for conduct of counseling </w:t>
      </w:r>
    </w:p>
    <w:p w14:paraId="08150672" w14:textId="77777777" w:rsidR="00BF01CA" w:rsidRPr="00A439CA" w:rsidRDefault="00BF01CA" w:rsidP="00CD0B4F">
      <w:pPr>
        <w:numPr>
          <w:ilvl w:val="2"/>
          <w:numId w:val="16"/>
        </w:numPr>
        <w:tabs>
          <w:tab w:val="clear" w:pos="2520"/>
          <w:tab w:val="num" w:pos="1980"/>
        </w:tabs>
        <w:spacing w:after="120"/>
        <w:ind w:hanging="900"/>
        <w:jc w:val="both"/>
        <w:rPr>
          <w:rFonts w:ascii="Century Gothic" w:hAnsi="Century Gothic" w:cs="Tahoma"/>
          <w:color w:val="000000" w:themeColor="text1"/>
        </w:rPr>
      </w:pPr>
      <w:r w:rsidRPr="00A439CA">
        <w:rPr>
          <w:rFonts w:ascii="Century Gothic" w:hAnsi="Century Gothic" w:cs="Tahoma"/>
          <w:color w:val="000000" w:themeColor="text1"/>
        </w:rPr>
        <w:t>Necessary furniture.</w:t>
      </w:r>
    </w:p>
    <w:p w14:paraId="29A4EC8D"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Provide assistance for conduct of study visits, field visits, </w:t>
      </w:r>
      <w:proofErr w:type="gramStart"/>
      <w:r w:rsidRPr="00A439CA">
        <w:rPr>
          <w:rFonts w:ascii="Century Gothic" w:hAnsi="Century Gothic" w:cs="Tahoma"/>
          <w:color w:val="000000" w:themeColor="text1"/>
        </w:rPr>
        <w:t>etc.;</w:t>
      </w:r>
      <w:proofErr w:type="gramEnd"/>
    </w:p>
    <w:p w14:paraId="3713AC59"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Not realize any fee from the trainees in any form </w:t>
      </w:r>
      <w:proofErr w:type="gramStart"/>
      <w:r w:rsidRPr="00A439CA">
        <w:rPr>
          <w:rFonts w:ascii="Century Gothic" w:hAnsi="Century Gothic" w:cs="Tahoma"/>
          <w:color w:val="000000" w:themeColor="text1"/>
        </w:rPr>
        <w:t>whatsoever;</w:t>
      </w:r>
      <w:proofErr w:type="gramEnd"/>
    </w:p>
    <w:p w14:paraId="08C7A4FB"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Incur expenditure on all operations/services as per the financial guidelines of MANAGE.</w:t>
      </w:r>
    </w:p>
    <w:p w14:paraId="6E10F212"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Provide free of cost handholding facilities, </w:t>
      </w:r>
      <w:proofErr w:type="gramStart"/>
      <w:r w:rsidRPr="00A439CA">
        <w:rPr>
          <w:rFonts w:ascii="Century Gothic" w:hAnsi="Century Gothic" w:cs="Tahoma"/>
          <w:color w:val="000000" w:themeColor="text1"/>
        </w:rPr>
        <w:t>counseling</w:t>
      </w:r>
      <w:proofErr w:type="gramEnd"/>
      <w:r w:rsidRPr="00A439CA">
        <w:rPr>
          <w:rFonts w:ascii="Century Gothic" w:hAnsi="Century Gothic" w:cs="Tahoma"/>
          <w:color w:val="000000" w:themeColor="text1"/>
        </w:rPr>
        <w:t xml:space="preserve"> and guidance to the trainees for 1 year after the training.</w:t>
      </w:r>
    </w:p>
    <w:p w14:paraId="1B2381EB" w14:textId="77777777" w:rsidR="00BF01CA" w:rsidRPr="00A439CA" w:rsidRDefault="00BF01CA" w:rsidP="00CD0B4F">
      <w:pPr>
        <w:numPr>
          <w:ilvl w:val="0"/>
          <w:numId w:val="16"/>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Register candidates for organizing training </w:t>
      </w:r>
      <w:proofErr w:type="spellStart"/>
      <w:r w:rsidRPr="00A439CA">
        <w:rPr>
          <w:rFonts w:ascii="Century Gothic" w:hAnsi="Century Gothic" w:cs="Tahoma"/>
          <w:color w:val="000000" w:themeColor="text1"/>
        </w:rPr>
        <w:t>programmes</w:t>
      </w:r>
      <w:proofErr w:type="spellEnd"/>
    </w:p>
    <w:p w14:paraId="3C3BE512" w14:textId="77777777" w:rsidR="00BF01CA" w:rsidRPr="00A439CA" w:rsidRDefault="00BF01CA">
      <w:pPr>
        <w:jc w:val="both"/>
        <w:rPr>
          <w:rFonts w:ascii="Century Gothic" w:hAnsi="Century Gothic" w:cs="Tahoma"/>
          <w:color w:val="000000" w:themeColor="text1"/>
        </w:rPr>
      </w:pPr>
    </w:p>
    <w:p w14:paraId="60CFAF11" w14:textId="77777777" w:rsidR="00BF01CA" w:rsidRPr="00A439CA" w:rsidRDefault="00BF01CA">
      <w:pPr>
        <w:numPr>
          <w:ilvl w:val="0"/>
          <w:numId w:val="15"/>
        </w:numPr>
        <w:jc w:val="both"/>
        <w:rPr>
          <w:rFonts w:ascii="Century Gothic" w:hAnsi="Century Gothic" w:cs="Tahoma"/>
          <w:color w:val="000000" w:themeColor="text1"/>
        </w:rPr>
      </w:pPr>
      <w:r w:rsidRPr="00A439CA">
        <w:rPr>
          <w:rFonts w:ascii="Century Gothic" w:hAnsi="Century Gothic" w:cs="Tahoma"/>
          <w:b/>
          <w:bCs/>
          <w:color w:val="000000" w:themeColor="text1"/>
        </w:rPr>
        <w:t>Responsibilities of MANAGE</w:t>
      </w:r>
      <w:r w:rsidRPr="00A439CA">
        <w:rPr>
          <w:rFonts w:ascii="Century Gothic" w:hAnsi="Century Gothic" w:cs="Tahoma"/>
          <w:color w:val="000000" w:themeColor="text1"/>
        </w:rPr>
        <w:t>:</w:t>
      </w:r>
    </w:p>
    <w:p w14:paraId="1A7BFC9D" w14:textId="77777777" w:rsidR="00BF01CA" w:rsidRPr="00A439CA" w:rsidRDefault="00BF01CA">
      <w:pPr>
        <w:ind w:left="360"/>
        <w:jc w:val="both"/>
        <w:rPr>
          <w:rFonts w:ascii="Century Gothic" w:hAnsi="Century Gothic" w:cs="Tahoma"/>
          <w:color w:val="000000" w:themeColor="text1"/>
        </w:rPr>
      </w:pPr>
    </w:p>
    <w:p w14:paraId="2196D9EB" w14:textId="77777777" w:rsidR="00BF01CA" w:rsidRPr="00A439CA" w:rsidRDefault="00BF01CA">
      <w:pPr>
        <w:spacing w:line="360" w:lineRule="auto"/>
        <w:ind w:left="360" w:firstLine="360"/>
        <w:jc w:val="both"/>
        <w:rPr>
          <w:rFonts w:ascii="Century Gothic" w:hAnsi="Century Gothic" w:cs="Tahoma"/>
          <w:color w:val="000000" w:themeColor="text1"/>
        </w:rPr>
      </w:pPr>
      <w:r w:rsidRPr="00A439CA">
        <w:rPr>
          <w:rFonts w:ascii="Century Gothic" w:hAnsi="Century Gothic" w:cs="Tahoma"/>
          <w:color w:val="000000" w:themeColor="text1"/>
        </w:rPr>
        <w:t>The MANAGE shall:</w:t>
      </w:r>
    </w:p>
    <w:p w14:paraId="3332DFC4"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Develop and provide broad course outline to the Training Centre.  </w:t>
      </w:r>
    </w:p>
    <w:p w14:paraId="41BF4269"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Provide list of trainees allotted to each Training Centre or</w:t>
      </w:r>
      <w:r w:rsidR="00D60037" w:rsidRPr="00A439CA">
        <w:rPr>
          <w:rFonts w:ascii="Century Gothic" w:hAnsi="Century Gothic" w:cs="Tahoma"/>
          <w:color w:val="000000" w:themeColor="text1"/>
        </w:rPr>
        <w:t xml:space="preserve"> be entitled to</w:t>
      </w:r>
      <w:r w:rsidRPr="00A439CA">
        <w:rPr>
          <w:rFonts w:ascii="Century Gothic" w:hAnsi="Century Gothic" w:cs="Tahoma"/>
          <w:color w:val="000000" w:themeColor="text1"/>
        </w:rPr>
        <w:t xml:space="preserve"> ask training </w:t>
      </w:r>
      <w:r w:rsidR="00D60037" w:rsidRPr="00A439CA">
        <w:rPr>
          <w:rFonts w:ascii="Century Gothic" w:hAnsi="Century Gothic" w:cs="Tahoma"/>
          <w:color w:val="000000" w:themeColor="text1"/>
        </w:rPr>
        <w:t xml:space="preserve">institute to generate </w:t>
      </w:r>
      <w:proofErr w:type="spellStart"/>
      <w:r w:rsidR="00D60037" w:rsidRPr="00A439CA">
        <w:rPr>
          <w:rFonts w:ascii="Century Gothic" w:hAnsi="Century Gothic" w:cs="Tahoma"/>
          <w:color w:val="000000" w:themeColor="text1"/>
        </w:rPr>
        <w:t>applicantions</w:t>
      </w:r>
      <w:proofErr w:type="spellEnd"/>
      <w:r w:rsidRPr="00A439CA">
        <w:rPr>
          <w:rFonts w:ascii="Century Gothic" w:hAnsi="Century Gothic" w:cs="Tahoma"/>
          <w:color w:val="000000" w:themeColor="text1"/>
        </w:rPr>
        <w:t>.</w:t>
      </w:r>
    </w:p>
    <w:p w14:paraId="616398AC"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Provide norms and guidelines wherever </w:t>
      </w:r>
      <w:proofErr w:type="gramStart"/>
      <w:r w:rsidRPr="00A439CA">
        <w:rPr>
          <w:rFonts w:ascii="Century Gothic" w:hAnsi="Century Gothic" w:cs="Tahoma"/>
          <w:color w:val="000000" w:themeColor="text1"/>
        </w:rPr>
        <w:t>necessary;</w:t>
      </w:r>
      <w:proofErr w:type="gramEnd"/>
    </w:p>
    <w:p w14:paraId="44E4F938"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Provide lump-sum  grant to the Training </w:t>
      </w:r>
      <w:proofErr w:type="spellStart"/>
      <w:r w:rsidRPr="00A439CA">
        <w:rPr>
          <w:rFonts w:ascii="Century Gothic" w:hAnsi="Century Gothic" w:cs="Tahoma"/>
          <w:color w:val="000000" w:themeColor="text1"/>
        </w:rPr>
        <w:t>Centres</w:t>
      </w:r>
      <w:proofErr w:type="spellEnd"/>
      <w:r w:rsidRPr="00A439CA">
        <w:rPr>
          <w:rFonts w:ascii="Century Gothic" w:hAnsi="Century Gothic" w:cs="Tahoma"/>
          <w:color w:val="000000" w:themeColor="text1"/>
        </w:rPr>
        <w:t xml:space="preserve"> on per trainee basis at the rates fixed by  Scheme guidelines.</w:t>
      </w:r>
    </w:p>
    <w:p w14:paraId="1F39A10D"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lastRenderedPageBreak/>
        <w:t xml:space="preserve">Be responsible for the logistics and operational aspects of the training component of the said </w:t>
      </w:r>
      <w:proofErr w:type="gramStart"/>
      <w:r w:rsidRPr="00A439CA">
        <w:rPr>
          <w:rFonts w:ascii="Century Gothic" w:hAnsi="Century Gothic" w:cs="Tahoma"/>
          <w:color w:val="000000" w:themeColor="text1"/>
        </w:rPr>
        <w:t>Scheme;</w:t>
      </w:r>
      <w:proofErr w:type="gramEnd"/>
    </w:p>
    <w:p w14:paraId="00E4430C"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Provide timely clarifications regarding Academic Inputs and any other necessary information to the Training </w:t>
      </w:r>
      <w:proofErr w:type="gramStart"/>
      <w:r w:rsidRPr="00A439CA">
        <w:rPr>
          <w:rFonts w:ascii="Century Gothic" w:hAnsi="Century Gothic" w:cs="Tahoma"/>
          <w:color w:val="000000" w:themeColor="text1"/>
        </w:rPr>
        <w:t>Centre;</w:t>
      </w:r>
      <w:proofErr w:type="gramEnd"/>
    </w:p>
    <w:p w14:paraId="4FECD63C"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Shall ensure through proper co-ordination and consultation that all the Training </w:t>
      </w:r>
      <w:proofErr w:type="spellStart"/>
      <w:r w:rsidRPr="00A439CA">
        <w:rPr>
          <w:rFonts w:ascii="Century Gothic" w:hAnsi="Century Gothic" w:cs="Tahoma"/>
          <w:color w:val="000000" w:themeColor="text1"/>
        </w:rPr>
        <w:t>Centres</w:t>
      </w:r>
      <w:proofErr w:type="spellEnd"/>
      <w:r w:rsidRPr="00A439CA">
        <w:rPr>
          <w:rFonts w:ascii="Century Gothic" w:hAnsi="Century Gothic" w:cs="Tahoma"/>
          <w:color w:val="000000" w:themeColor="text1"/>
        </w:rPr>
        <w:t xml:space="preserve"> provide quality training under the said </w:t>
      </w:r>
      <w:proofErr w:type="gramStart"/>
      <w:r w:rsidRPr="00A439CA">
        <w:rPr>
          <w:rFonts w:ascii="Century Gothic" w:hAnsi="Century Gothic" w:cs="Tahoma"/>
          <w:color w:val="000000" w:themeColor="text1"/>
        </w:rPr>
        <w:t>Scheme;</w:t>
      </w:r>
      <w:proofErr w:type="gramEnd"/>
    </w:p>
    <w:p w14:paraId="4BE3A273"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Shall ensure that all amounts released under the said Scheme to them by GOI, shall be disbursed to the Training </w:t>
      </w:r>
      <w:proofErr w:type="spellStart"/>
      <w:r w:rsidRPr="00A439CA">
        <w:rPr>
          <w:rFonts w:ascii="Century Gothic" w:hAnsi="Century Gothic" w:cs="Tahoma"/>
          <w:color w:val="000000" w:themeColor="text1"/>
        </w:rPr>
        <w:t>Centres</w:t>
      </w:r>
      <w:proofErr w:type="spellEnd"/>
      <w:r w:rsidRPr="00A439CA">
        <w:rPr>
          <w:rFonts w:ascii="Century Gothic" w:hAnsi="Century Gothic" w:cs="Tahoma"/>
          <w:color w:val="000000" w:themeColor="text1"/>
        </w:rPr>
        <w:t xml:space="preserve"> timely, and keep a track of the number of trainees attending the </w:t>
      </w:r>
      <w:proofErr w:type="spellStart"/>
      <w:r w:rsidRPr="00A439CA">
        <w:rPr>
          <w:rFonts w:ascii="Century Gothic" w:hAnsi="Century Gothic" w:cs="Tahoma"/>
          <w:color w:val="000000" w:themeColor="text1"/>
        </w:rPr>
        <w:t>programmes</w:t>
      </w:r>
      <w:proofErr w:type="spellEnd"/>
      <w:r w:rsidRPr="00A439CA">
        <w:rPr>
          <w:rFonts w:ascii="Century Gothic" w:hAnsi="Century Gothic" w:cs="Tahoma"/>
          <w:color w:val="000000" w:themeColor="text1"/>
        </w:rPr>
        <w:t xml:space="preserve"> at each Training Centre.</w:t>
      </w:r>
    </w:p>
    <w:p w14:paraId="76DBF53C" w14:textId="77777777" w:rsidR="00BF01CA" w:rsidRPr="00A439CA" w:rsidRDefault="00BF01CA">
      <w:pPr>
        <w:jc w:val="both"/>
        <w:rPr>
          <w:rFonts w:ascii="Century Gothic" w:hAnsi="Century Gothic" w:cs="Tahoma"/>
          <w:color w:val="000000" w:themeColor="text1"/>
        </w:rPr>
      </w:pPr>
    </w:p>
    <w:p w14:paraId="6F5BE85E" w14:textId="77777777" w:rsidR="00BF01CA" w:rsidRPr="00A439CA" w:rsidRDefault="00BF01CA">
      <w:pPr>
        <w:numPr>
          <w:ilvl w:val="0"/>
          <w:numId w:val="15"/>
        </w:numPr>
        <w:jc w:val="both"/>
        <w:rPr>
          <w:rFonts w:ascii="Century Gothic" w:hAnsi="Century Gothic" w:cs="Tahoma"/>
          <w:b/>
          <w:bCs/>
          <w:color w:val="000000" w:themeColor="text1"/>
        </w:rPr>
      </w:pPr>
      <w:r w:rsidRPr="00A439CA">
        <w:rPr>
          <w:rFonts w:ascii="Century Gothic" w:hAnsi="Century Gothic" w:cs="Tahoma"/>
          <w:b/>
          <w:bCs/>
          <w:color w:val="000000" w:themeColor="text1"/>
        </w:rPr>
        <w:t>Force Majeure</w:t>
      </w:r>
    </w:p>
    <w:p w14:paraId="33EE5BCE" w14:textId="77777777" w:rsidR="00BF01CA" w:rsidRPr="00A439CA" w:rsidRDefault="00BF01CA">
      <w:pPr>
        <w:ind w:left="360"/>
        <w:jc w:val="both"/>
        <w:rPr>
          <w:rFonts w:ascii="Century Gothic" w:hAnsi="Century Gothic" w:cs="Tahoma"/>
          <w:b/>
          <w:bCs/>
          <w:color w:val="000000" w:themeColor="text1"/>
        </w:rPr>
      </w:pPr>
    </w:p>
    <w:p w14:paraId="5A44B8D6" w14:textId="77777777" w:rsidR="00BF01CA" w:rsidRPr="00A439CA" w:rsidRDefault="00BF01CA" w:rsidP="00CD0B4F">
      <w:pPr>
        <w:pStyle w:val="BodyTextIndent"/>
        <w:spacing w:line="360" w:lineRule="auto"/>
        <w:ind w:left="720"/>
        <w:rPr>
          <w:rFonts w:ascii="Century Gothic" w:hAnsi="Century Gothic" w:cs="Tahoma"/>
          <w:color w:val="000000" w:themeColor="text1"/>
        </w:rPr>
      </w:pPr>
      <w:r w:rsidRPr="00A439CA">
        <w:rPr>
          <w:rFonts w:ascii="Century Gothic" w:hAnsi="Century Gothic" w:cs="Tahoma"/>
          <w:color w:val="000000" w:themeColor="text1"/>
        </w:rPr>
        <w:t>In the event of non-fulfillment of the contract terms and conditions due to any reason of force majeure namely fires, wars, riots, strikes, natural calamities, etc., neither the Training Centre nor MANAGE shall be held responsible for any loss or consequential loss.</w:t>
      </w:r>
    </w:p>
    <w:p w14:paraId="1973E321" w14:textId="77777777" w:rsidR="00BF01CA" w:rsidRPr="00A439CA" w:rsidRDefault="00BF01CA">
      <w:pPr>
        <w:jc w:val="both"/>
        <w:rPr>
          <w:rFonts w:ascii="Century Gothic" w:hAnsi="Century Gothic" w:cs="Tahoma"/>
          <w:color w:val="000000" w:themeColor="text1"/>
        </w:rPr>
      </w:pPr>
    </w:p>
    <w:p w14:paraId="0DDD265C" w14:textId="77777777" w:rsidR="00BF01CA" w:rsidRPr="00A439CA" w:rsidRDefault="00BF01CA">
      <w:pPr>
        <w:numPr>
          <w:ilvl w:val="0"/>
          <w:numId w:val="15"/>
        </w:numPr>
        <w:jc w:val="both"/>
        <w:rPr>
          <w:rFonts w:ascii="Century Gothic" w:hAnsi="Century Gothic" w:cs="Tahoma"/>
          <w:b/>
          <w:bCs/>
          <w:color w:val="000000" w:themeColor="text1"/>
        </w:rPr>
      </w:pPr>
      <w:r w:rsidRPr="00A439CA">
        <w:rPr>
          <w:rFonts w:ascii="Century Gothic" w:hAnsi="Century Gothic" w:cs="Tahoma"/>
          <w:b/>
          <w:bCs/>
          <w:color w:val="000000" w:themeColor="text1"/>
        </w:rPr>
        <w:t>Indemnity</w:t>
      </w:r>
    </w:p>
    <w:p w14:paraId="781541D4" w14:textId="77777777" w:rsidR="00BF01CA" w:rsidRPr="00A439CA" w:rsidRDefault="00BF01CA">
      <w:pPr>
        <w:ind w:left="360"/>
        <w:jc w:val="both"/>
        <w:rPr>
          <w:rFonts w:ascii="Century Gothic" w:hAnsi="Century Gothic" w:cs="Tahoma"/>
          <w:b/>
          <w:bCs/>
          <w:color w:val="000000" w:themeColor="text1"/>
        </w:rPr>
      </w:pPr>
    </w:p>
    <w:p w14:paraId="628B5AE0" w14:textId="77777777" w:rsidR="00BF01CA" w:rsidRPr="00A439CA" w:rsidRDefault="00BF01CA">
      <w:pPr>
        <w:spacing w:line="360" w:lineRule="auto"/>
        <w:ind w:left="720"/>
        <w:jc w:val="both"/>
        <w:rPr>
          <w:rFonts w:ascii="Century Gothic" w:hAnsi="Century Gothic" w:cs="Tahoma"/>
          <w:color w:val="000000" w:themeColor="text1"/>
        </w:rPr>
      </w:pPr>
      <w:r w:rsidRPr="00A439CA">
        <w:rPr>
          <w:rFonts w:ascii="Century Gothic" w:hAnsi="Century Gothic" w:cs="Tahoma"/>
          <w:color w:val="000000" w:themeColor="text1"/>
        </w:rPr>
        <w:t xml:space="preserve">The Training Centre hereby agrees jointly and severally to indemnify MANAGE, their representatives, </w:t>
      </w:r>
      <w:proofErr w:type="gramStart"/>
      <w:r w:rsidRPr="00A439CA">
        <w:rPr>
          <w:rFonts w:ascii="Century Gothic" w:hAnsi="Century Gothic" w:cs="Tahoma"/>
          <w:color w:val="000000" w:themeColor="text1"/>
        </w:rPr>
        <w:t>administrators</w:t>
      </w:r>
      <w:proofErr w:type="gramEnd"/>
      <w:r w:rsidRPr="00A439CA">
        <w:rPr>
          <w:rFonts w:ascii="Century Gothic" w:hAnsi="Century Gothic" w:cs="Tahoma"/>
          <w:color w:val="000000" w:themeColor="text1"/>
        </w:rPr>
        <w:t xml:space="preserve"> and properties from and against all action, demands, proceedings, prosecutions, attachments, and the like arising out of its liabilities and all charges, taxes, etc.</w:t>
      </w:r>
    </w:p>
    <w:p w14:paraId="172A1CC4" w14:textId="77777777" w:rsidR="00BF01CA" w:rsidRPr="00A439CA" w:rsidRDefault="00BF01CA">
      <w:pPr>
        <w:ind w:left="720"/>
        <w:jc w:val="both"/>
        <w:rPr>
          <w:rFonts w:ascii="Century Gothic" w:hAnsi="Century Gothic" w:cs="Tahoma"/>
          <w:color w:val="000000" w:themeColor="text1"/>
        </w:rPr>
      </w:pPr>
    </w:p>
    <w:p w14:paraId="459E596E" w14:textId="77777777" w:rsidR="00BF01CA" w:rsidRPr="00A439CA" w:rsidRDefault="00BF01CA">
      <w:pPr>
        <w:pStyle w:val="BodyTextIndent"/>
        <w:spacing w:line="360" w:lineRule="auto"/>
        <w:ind w:left="720"/>
        <w:rPr>
          <w:rFonts w:ascii="Century Gothic" w:hAnsi="Century Gothic" w:cs="Tahoma"/>
          <w:color w:val="000000" w:themeColor="text1"/>
        </w:rPr>
      </w:pPr>
      <w:r w:rsidRPr="00A439CA">
        <w:rPr>
          <w:rFonts w:ascii="Century Gothic" w:hAnsi="Century Gothic" w:cs="Tahoma"/>
          <w:color w:val="000000" w:themeColor="text1"/>
        </w:rPr>
        <w:t>Similarly, MANAGE shall be liable to indemnify/compensate the Training Centre on account of any losses arising due to the fault of MANAGE.</w:t>
      </w:r>
    </w:p>
    <w:p w14:paraId="66D99CB6" w14:textId="77777777" w:rsidR="00BF01CA" w:rsidRPr="00A439CA" w:rsidRDefault="00BF01CA">
      <w:pPr>
        <w:jc w:val="both"/>
        <w:rPr>
          <w:rFonts w:ascii="Century Gothic" w:hAnsi="Century Gothic" w:cs="Tahoma"/>
          <w:color w:val="000000" w:themeColor="text1"/>
        </w:rPr>
      </w:pPr>
    </w:p>
    <w:p w14:paraId="455DE475" w14:textId="77777777" w:rsidR="00BF01CA" w:rsidRPr="00A439CA" w:rsidRDefault="00BF01CA">
      <w:pPr>
        <w:numPr>
          <w:ilvl w:val="0"/>
          <w:numId w:val="15"/>
        </w:numPr>
        <w:jc w:val="both"/>
        <w:rPr>
          <w:rFonts w:ascii="Century Gothic" w:hAnsi="Century Gothic" w:cs="Tahoma"/>
          <w:b/>
          <w:bCs/>
          <w:color w:val="000000" w:themeColor="text1"/>
        </w:rPr>
      </w:pPr>
      <w:r w:rsidRPr="00A439CA">
        <w:rPr>
          <w:rFonts w:ascii="Century Gothic" w:hAnsi="Century Gothic" w:cs="Tahoma"/>
          <w:b/>
          <w:bCs/>
          <w:color w:val="000000" w:themeColor="text1"/>
        </w:rPr>
        <w:t>Liabilities</w:t>
      </w:r>
    </w:p>
    <w:p w14:paraId="3E123D63" w14:textId="77777777" w:rsidR="00BF01CA" w:rsidRPr="00A439CA" w:rsidRDefault="00BF01CA">
      <w:pPr>
        <w:ind w:left="360"/>
        <w:jc w:val="both"/>
        <w:rPr>
          <w:rFonts w:ascii="Century Gothic" w:hAnsi="Century Gothic" w:cs="Tahoma"/>
          <w:b/>
          <w:bCs/>
          <w:color w:val="000000" w:themeColor="text1"/>
        </w:rPr>
      </w:pPr>
    </w:p>
    <w:p w14:paraId="5CC9D37C" w14:textId="77777777" w:rsidR="00BF01CA" w:rsidRPr="00A439CA" w:rsidRDefault="00BF01CA">
      <w:pPr>
        <w:ind w:left="720"/>
        <w:jc w:val="both"/>
        <w:rPr>
          <w:rFonts w:ascii="Century Gothic" w:hAnsi="Century Gothic" w:cs="Tahoma"/>
          <w:color w:val="000000" w:themeColor="text1"/>
        </w:rPr>
      </w:pPr>
      <w:r w:rsidRPr="00A439CA">
        <w:rPr>
          <w:rFonts w:ascii="Century Gothic" w:hAnsi="Century Gothic" w:cs="Tahoma"/>
          <w:color w:val="000000" w:themeColor="text1"/>
        </w:rPr>
        <w:t>MANAGE shall not, however, be liable for:</w:t>
      </w:r>
    </w:p>
    <w:p w14:paraId="45C311B1" w14:textId="77777777" w:rsidR="00BF01CA" w:rsidRPr="00A439CA" w:rsidRDefault="00BF01CA">
      <w:pPr>
        <w:ind w:left="1080"/>
        <w:jc w:val="both"/>
        <w:rPr>
          <w:rFonts w:ascii="Century Gothic" w:hAnsi="Century Gothic" w:cs="Tahoma"/>
          <w:color w:val="000000" w:themeColor="text1"/>
        </w:rPr>
      </w:pPr>
    </w:p>
    <w:p w14:paraId="678A7E60"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any payments of claims by employees of the Training Centre</w:t>
      </w:r>
    </w:p>
    <w:p w14:paraId="471F293A"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discharging any financial commitments made by Training Centre.</w:t>
      </w:r>
    </w:p>
    <w:p w14:paraId="117D75AF" w14:textId="77777777" w:rsidR="00BF01CA" w:rsidRPr="00A439CA" w:rsidRDefault="00BF01CA">
      <w:pPr>
        <w:numPr>
          <w:ilvl w:val="1"/>
          <w:numId w:val="15"/>
        </w:numPr>
        <w:spacing w:after="120"/>
        <w:jc w:val="both"/>
        <w:rPr>
          <w:rFonts w:ascii="Century Gothic" w:hAnsi="Century Gothic" w:cs="Tahoma"/>
          <w:color w:val="000000" w:themeColor="text1"/>
        </w:rPr>
      </w:pPr>
      <w:r w:rsidRPr="00A439CA">
        <w:rPr>
          <w:rFonts w:ascii="Century Gothic" w:hAnsi="Century Gothic" w:cs="Tahoma"/>
          <w:color w:val="000000" w:themeColor="text1"/>
        </w:rPr>
        <w:t xml:space="preserve">Any suit on account of demands for infringement of copyright and other laws by the Training Centre which have no nexus with the object of the MoU being </w:t>
      </w:r>
      <w:proofErr w:type="gramStart"/>
      <w:r w:rsidRPr="00A439CA">
        <w:rPr>
          <w:rFonts w:ascii="Century Gothic" w:hAnsi="Century Gothic" w:cs="Tahoma"/>
          <w:color w:val="000000" w:themeColor="text1"/>
        </w:rPr>
        <w:t>entered into</w:t>
      </w:r>
      <w:proofErr w:type="gramEnd"/>
      <w:r w:rsidRPr="00A439CA">
        <w:rPr>
          <w:rFonts w:ascii="Century Gothic" w:hAnsi="Century Gothic" w:cs="Tahoma"/>
          <w:color w:val="000000" w:themeColor="text1"/>
        </w:rPr>
        <w:t>.</w:t>
      </w:r>
    </w:p>
    <w:p w14:paraId="1518655C" w14:textId="77777777" w:rsidR="00BF01CA" w:rsidRPr="00A439CA" w:rsidRDefault="00BF01CA">
      <w:pPr>
        <w:jc w:val="center"/>
        <w:rPr>
          <w:rFonts w:ascii="Century Gothic" w:hAnsi="Century Gothic" w:cs="Tahoma"/>
          <w:color w:val="000000" w:themeColor="text1"/>
        </w:rPr>
      </w:pPr>
    </w:p>
    <w:p w14:paraId="63F54965" w14:textId="77777777" w:rsidR="00BF01CA" w:rsidRPr="00A439CA" w:rsidRDefault="00BF01CA">
      <w:pPr>
        <w:pStyle w:val="BodyTextIndent2"/>
        <w:numPr>
          <w:ilvl w:val="0"/>
          <w:numId w:val="15"/>
        </w:numPr>
        <w:spacing w:line="360" w:lineRule="auto"/>
        <w:rPr>
          <w:rFonts w:ascii="Century Gothic" w:hAnsi="Century Gothic" w:cs="Tahoma"/>
          <w:color w:val="000000" w:themeColor="text1"/>
        </w:rPr>
      </w:pPr>
      <w:r w:rsidRPr="00A439CA">
        <w:rPr>
          <w:rFonts w:ascii="Century Gothic" w:hAnsi="Century Gothic" w:cs="Tahoma"/>
          <w:color w:val="000000" w:themeColor="text1"/>
        </w:rPr>
        <w:t>The Training Centre shall ensure that all its software is legal.  MANAGE shall not be responsible in any way for any liabilities arising out of use of pirated software.</w:t>
      </w:r>
    </w:p>
    <w:p w14:paraId="540D92C3" w14:textId="77777777" w:rsidR="00BF01CA" w:rsidRPr="00A439CA" w:rsidRDefault="00BF01CA">
      <w:pPr>
        <w:jc w:val="both"/>
        <w:rPr>
          <w:rFonts w:ascii="Century Gothic" w:hAnsi="Century Gothic" w:cs="Tahoma"/>
          <w:color w:val="000000" w:themeColor="text1"/>
        </w:rPr>
      </w:pPr>
    </w:p>
    <w:p w14:paraId="27C43256" w14:textId="77777777" w:rsidR="00BF01CA" w:rsidRPr="00A439CA" w:rsidRDefault="00BF01CA">
      <w:pPr>
        <w:numPr>
          <w:ilvl w:val="0"/>
          <w:numId w:val="15"/>
        </w:numPr>
        <w:jc w:val="both"/>
        <w:rPr>
          <w:rFonts w:ascii="Century Gothic" w:hAnsi="Century Gothic" w:cs="Tahoma"/>
          <w:b/>
          <w:bCs/>
          <w:color w:val="000000" w:themeColor="text1"/>
        </w:rPr>
      </w:pPr>
      <w:r w:rsidRPr="00A439CA">
        <w:rPr>
          <w:rFonts w:ascii="Century Gothic" w:hAnsi="Century Gothic" w:cs="Tahoma"/>
          <w:b/>
          <w:bCs/>
          <w:color w:val="000000" w:themeColor="text1"/>
        </w:rPr>
        <w:t>Breach of Agreement</w:t>
      </w:r>
    </w:p>
    <w:p w14:paraId="2CCBCB82" w14:textId="77777777" w:rsidR="00BF01CA" w:rsidRPr="00A439CA" w:rsidRDefault="00BF01CA">
      <w:pPr>
        <w:ind w:left="1080" w:hanging="1080"/>
        <w:jc w:val="both"/>
        <w:rPr>
          <w:rFonts w:ascii="Century Gothic" w:hAnsi="Century Gothic" w:cs="Tahoma"/>
          <w:b/>
          <w:bCs/>
          <w:color w:val="000000" w:themeColor="text1"/>
        </w:rPr>
      </w:pPr>
    </w:p>
    <w:p w14:paraId="214B11E5" w14:textId="77777777" w:rsidR="00BF01CA" w:rsidRPr="00A439CA" w:rsidRDefault="00BF01CA">
      <w:pPr>
        <w:pStyle w:val="BodyTextIndent3"/>
        <w:rPr>
          <w:rFonts w:ascii="Century Gothic" w:hAnsi="Century Gothic"/>
          <w:color w:val="000000" w:themeColor="text1"/>
          <w:sz w:val="24"/>
          <w:szCs w:val="24"/>
        </w:rPr>
      </w:pPr>
      <w:r w:rsidRPr="00A439CA">
        <w:rPr>
          <w:rFonts w:ascii="Century Gothic" w:hAnsi="Century Gothic"/>
          <w:color w:val="000000" w:themeColor="text1"/>
          <w:sz w:val="24"/>
          <w:szCs w:val="24"/>
        </w:rPr>
        <w:t xml:space="preserve">MANAGE shall have the right to terminate the agreement with the Training Centre, in case the Training Centre either fails to provide the services successfully as mentioned in the </w:t>
      </w:r>
      <w:proofErr w:type="gramStart"/>
      <w:r w:rsidRPr="00A439CA">
        <w:rPr>
          <w:rFonts w:ascii="Century Gothic" w:hAnsi="Century Gothic"/>
          <w:color w:val="000000" w:themeColor="text1"/>
          <w:sz w:val="24"/>
          <w:szCs w:val="24"/>
        </w:rPr>
        <w:t>agreement, or</w:t>
      </w:r>
      <w:proofErr w:type="gramEnd"/>
      <w:r w:rsidRPr="00A439CA">
        <w:rPr>
          <w:rFonts w:ascii="Century Gothic" w:hAnsi="Century Gothic"/>
          <w:color w:val="000000" w:themeColor="text1"/>
          <w:sz w:val="24"/>
          <w:szCs w:val="24"/>
        </w:rPr>
        <w:t xml:space="preserve"> violates any of the clause mentioned in the MOU, or exploits the students or misuses the partnership with MANAGE in any way.</w:t>
      </w:r>
    </w:p>
    <w:p w14:paraId="57FA4599" w14:textId="77777777" w:rsidR="00BF01CA" w:rsidRPr="00A439CA" w:rsidRDefault="00BF01CA">
      <w:pPr>
        <w:ind w:firstLine="300"/>
        <w:jc w:val="both"/>
        <w:rPr>
          <w:rFonts w:ascii="Century Gothic" w:hAnsi="Century Gothic" w:cs="Tahoma"/>
          <w:color w:val="000000" w:themeColor="text1"/>
        </w:rPr>
      </w:pPr>
    </w:p>
    <w:p w14:paraId="374CDC65" w14:textId="77777777" w:rsidR="00BF01CA" w:rsidRPr="00A439CA" w:rsidRDefault="00BF01CA">
      <w:pPr>
        <w:numPr>
          <w:ilvl w:val="0"/>
          <w:numId w:val="15"/>
        </w:numPr>
        <w:jc w:val="both"/>
        <w:rPr>
          <w:rFonts w:ascii="Century Gothic" w:hAnsi="Century Gothic" w:cs="Tahoma"/>
          <w:b/>
          <w:bCs/>
          <w:color w:val="000000" w:themeColor="text1"/>
        </w:rPr>
      </w:pPr>
      <w:r w:rsidRPr="00A439CA">
        <w:rPr>
          <w:rFonts w:ascii="Century Gothic" w:hAnsi="Century Gothic" w:cs="Tahoma"/>
          <w:b/>
          <w:bCs/>
          <w:color w:val="000000" w:themeColor="text1"/>
        </w:rPr>
        <w:t>Amendment to the Agreement</w:t>
      </w:r>
    </w:p>
    <w:p w14:paraId="1AAFD20E" w14:textId="77777777" w:rsidR="00BF01CA" w:rsidRPr="00A439CA" w:rsidRDefault="00BF01CA">
      <w:pPr>
        <w:jc w:val="both"/>
        <w:rPr>
          <w:rFonts w:ascii="Century Gothic" w:hAnsi="Century Gothic" w:cs="Tahoma"/>
          <w:b/>
          <w:bCs/>
          <w:color w:val="000000" w:themeColor="text1"/>
        </w:rPr>
      </w:pPr>
    </w:p>
    <w:p w14:paraId="661A21E0" w14:textId="77777777" w:rsidR="00BF01CA" w:rsidRPr="00A439CA" w:rsidRDefault="00BF01CA">
      <w:pPr>
        <w:pStyle w:val="BodyTextIndent3"/>
        <w:rPr>
          <w:rFonts w:ascii="Century Gothic" w:hAnsi="Century Gothic"/>
          <w:color w:val="000000" w:themeColor="text1"/>
          <w:sz w:val="24"/>
          <w:szCs w:val="24"/>
        </w:rPr>
      </w:pPr>
      <w:r w:rsidRPr="00A439CA">
        <w:rPr>
          <w:rFonts w:ascii="Century Gothic" w:hAnsi="Century Gothic"/>
          <w:color w:val="000000" w:themeColor="text1"/>
          <w:sz w:val="24"/>
          <w:szCs w:val="24"/>
        </w:rPr>
        <w:t>The obligation of the Training Centre and MANAGE have been outlined in this agreement. However, during the operation of the agreement, circumstances may arise which call for alteration or modifications of this Agreement.  These modifications/alterations will be mutually discussed and agreed upon in writing.</w:t>
      </w:r>
    </w:p>
    <w:p w14:paraId="13927076" w14:textId="77777777" w:rsidR="00BF01CA" w:rsidRPr="00A439CA" w:rsidRDefault="00BF01CA">
      <w:pPr>
        <w:jc w:val="both"/>
        <w:rPr>
          <w:rFonts w:ascii="Century Gothic" w:hAnsi="Century Gothic" w:cs="Tahoma"/>
          <w:color w:val="000000" w:themeColor="text1"/>
        </w:rPr>
      </w:pPr>
    </w:p>
    <w:p w14:paraId="73F1096C" w14:textId="77777777" w:rsidR="00BF01CA" w:rsidRPr="00A439CA" w:rsidRDefault="00BF01CA">
      <w:pPr>
        <w:numPr>
          <w:ilvl w:val="0"/>
          <w:numId w:val="15"/>
        </w:numPr>
        <w:jc w:val="both"/>
        <w:rPr>
          <w:rFonts w:ascii="Century Gothic" w:hAnsi="Century Gothic" w:cs="Tahoma"/>
          <w:b/>
          <w:bCs/>
          <w:color w:val="000000" w:themeColor="text1"/>
        </w:rPr>
      </w:pPr>
      <w:r w:rsidRPr="00A439CA">
        <w:rPr>
          <w:rFonts w:ascii="Century Gothic" w:hAnsi="Century Gothic" w:cs="Tahoma"/>
          <w:b/>
          <w:bCs/>
          <w:color w:val="000000" w:themeColor="text1"/>
        </w:rPr>
        <w:t>Period of Validity</w:t>
      </w:r>
    </w:p>
    <w:p w14:paraId="01037B09" w14:textId="77777777" w:rsidR="00BF01CA" w:rsidRPr="00A439CA" w:rsidRDefault="00BF01CA">
      <w:pPr>
        <w:jc w:val="both"/>
        <w:rPr>
          <w:rFonts w:ascii="Century Gothic" w:hAnsi="Century Gothic" w:cs="Tahoma"/>
          <w:b/>
          <w:bCs/>
          <w:color w:val="000000" w:themeColor="text1"/>
        </w:rPr>
      </w:pPr>
    </w:p>
    <w:p w14:paraId="2648EF10" w14:textId="4663CB4B" w:rsidR="00BF01CA" w:rsidRPr="00A439CA" w:rsidRDefault="00BF01CA" w:rsidP="000A58B5">
      <w:pPr>
        <w:spacing w:line="360" w:lineRule="auto"/>
        <w:ind w:left="720"/>
        <w:jc w:val="both"/>
        <w:rPr>
          <w:rFonts w:ascii="Century Gothic" w:hAnsi="Century Gothic" w:cs="Tahoma"/>
          <w:color w:val="000000" w:themeColor="text1"/>
        </w:rPr>
      </w:pPr>
      <w:r w:rsidRPr="00A439CA">
        <w:rPr>
          <w:rFonts w:ascii="Century Gothic" w:hAnsi="Century Gothic" w:cs="Tahoma"/>
          <w:color w:val="000000" w:themeColor="text1"/>
        </w:rPr>
        <w:t>This agreement shall be initially valid for one year from the date of signing the agreement and to be renewed subsequently by mutual consent of both the parties.</w:t>
      </w:r>
    </w:p>
    <w:p w14:paraId="5708090F" w14:textId="77777777" w:rsidR="00BF01CA" w:rsidRPr="00A439CA" w:rsidRDefault="00BF01CA">
      <w:pPr>
        <w:numPr>
          <w:ilvl w:val="0"/>
          <w:numId w:val="15"/>
        </w:numPr>
        <w:jc w:val="both"/>
        <w:rPr>
          <w:rFonts w:ascii="Century Gothic" w:hAnsi="Century Gothic" w:cs="Tahoma"/>
          <w:b/>
          <w:bCs/>
          <w:color w:val="000000" w:themeColor="text1"/>
        </w:rPr>
      </w:pPr>
      <w:r w:rsidRPr="00A439CA">
        <w:rPr>
          <w:rFonts w:ascii="Century Gothic" w:hAnsi="Century Gothic" w:cs="Tahoma"/>
          <w:b/>
          <w:bCs/>
          <w:color w:val="000000" w:themeColor="text1"/>
        </w:rPr>
        <w:t>Arbitration</w:t>
      </w:r>
    </w:p>
    <w:p w14:paraId="6A5072E4" w14:textId="77777777" w:rsidR="00BF01CA" w:rsidRPr="00A439CA" w:rsidRDefault="00BF01CA">
      <w:pPr>
        <w:jc w:val="both"/>
        <w:rPr>
          <w:rFonts w:ascii="Century Gothic" w:hAnsi="Century Gothic" w:cs="Tahoma"/>
          <w:b/>
          <w:bCs/>
          <w:color w:val="000000" w:themeColor="text1"/>
        </w:rPr>
      </w:pPr>
    </w:p>
    <w:p w14:paraId="2B548AFE" w14:textId="77777777" w:rsidR="00BF01CA" w:rsidRPr="00A439CA" w:rsidRDefault="00BF01CA">
      <w:pPr>
        <w:spacing w:line="360" w:lineRule="auto"/>
        <w:ind w:left="720"/>
        <w:jc w:val="both"/>
        <w:rPr>
          <w:rFonts w:ascii="Century Gothic" w:hAnsi="Century Gothic" w:cs="Tahoma"/>
          <w:color w:val="000000" w:themeColor="text1"/>
        </w:rPr>
      </w:pPr>
      <w:r w:rsidRPr="00A439CA">
        <w:rPr>
          <w:rFonts w:ascii="Century Gothic" w:hAnsi="Century Gothic" w:cs="Tahoma"/>
          <w:color w:val="000000" w:themeColor="text1"/>
        </w:rPr>
        <w:t xml:space="preserve">Any dispute arising </w:t>
      </w:r>
      <w:proofErr w:type="gramStart"/>
      <w:r w:rsidRPr="00A439CA">
        <w:rPr>
          <w:rFonts w:ascii="Century Gothic" w:hAnsi="Century Gothic" w:cs="Tahoma"/>
          <w:color w:val="000000" w:themeColor="text1"/>
        </w:rPr>
        <w:t>with regard to</w:t>
      </w:r>
      <w:proofErr w:type="gramEnd"/>
      <w:r w:rsidRPr="00A439CA">
        <w:rPr>
          <w:rFonts w:ascii="Century Gothic" w:hAnsi="Century Gothic" w:cs="Tahoma"/>
          <w:color w:val="000000" w:themeColor="text1"/>
        </w:rPr>
        <w:t xml:space="preserve"> any aspect of this Agreement shall be settled through mutual consultations and agreements by the parties to the Agreement.</w:t>
      </w:r>
    </w:p>
    <w:p w14:paraId="6564F6E8" w14:textId="77777777" w:rsidR="00BF01CA" w:rsidRPr="00A439CA" w:rsidRDefault="00BF01CA">
      <w:pPr>
        <w:ind w:left="1080"/>
        <w:jc w:val="both"/>
        <w:rPr>
          <w:rFonts w:ascii="Century Gothic" w:hAnsi="Century Gothic" w:cs="Tahoma"/>
          <w:color w:val="000000" w:themeColor="text1"/>
        </w:rPr>
      </w:pPr>
    </w:p>
    <w:tbl>
      <w:tblPr>
        <w:tblW w:w="0" w:type="auto"/>
        <w:tblInd w:w="108" w:type="dxa"/>
        <w:tblLook w:val="0000" w:firstRow="0" w:lastRow="0" w:firstColumn="0" w:lastColumn="0" w:noHBand="0" w:noVBand="0"/>
      </w:tblPr>
      <w:tblGrid>
        <w:gridCol w:w="4500"/>
        <w:gridCol w:w="4140"/>
      </w:tblGrid>
      <w:tr w:rsidR="00A439CA" w:rsidRPr="00A439CA" w14:paraId="67166C9A" w14:textId="77777777">
        <w:tc>
          <w:tcPr>
            <w:tcW w:w="4500" w:type="dxa"/>
          </w:tcPr>
          <w:p w14:paraId="1F159B58" w14:textId="77777777" w:rsidR="00BF01CA" w:rsidRPr="00A439CA" w:rsidRDefault="00BF01CA">
            <w:pPr>
              <w:rPr>
                <w:rFonts w:ascii="Century Gothic" w:hAnsi="Century Gothic" w:cs="Tahoma"/>
                <w:color w:val="000000" w:themeColor="text1"/>
                <w:sz w:val="22"/>
                <w:szCs w:val="22"/>
              </w:rPr>
            </w:pPr>
            <w:r w:rsidRPr="00A439CA">
              <w:rPr>
                <w:rFonts w:ascii="Century Gothic" w:hAnsi="Century Gothic" w:cs="Tahoma"/>
                <w:color w:val="000000" w:themeColor="text1"/>
                <w:sz w:val="22"/>
                <w:szCs w:val="22"/>
              </w:rPr>
              <w:t>For the Training Centre</w:t>
            </w:r>
          </w:p>
          <w:p w14:paraId="1AF544A8" w14:textId="77777777" w:rsidR="00BF01CA" w:rsidRPr="00A439CA" w:rsidRDefault="00BF01CA">
            <w:pPr>
              <w:rPr>
                <w:rFonts w:ascii="Century Gothic" w:hAnsi="Century Gothic" w:cs="Tahoma"/>
                <w:color w:val="000000" w:themeColor="text1"/>
                <w:sz w:val="22"/>
                <w:szCs w:val="22"/>
              </w:rPr>
            </w:pPr>
            <w:r w:rsidRPr="00A439CA">
              <w:rPr>
                <w:rFonts w:ascii="Century Gothic" w:hAnsi="Century Gothic" w:cs="Tahoma"/>
                <w:color w:val="000000" w:themeColor="text1"/>
                <w:sz w:val="22"/>
                <w:szCs w:val="22"/>
              </w:rPr>
              <w:t>______________________</w:t>
            </w:r>
          </w:p>
          <w:p w14:paraId="4E5791A9" w14:textId="77777777" w:rsidR="00BF01CA" w:rsidRPr="00A439CA" w:rsidRDefault="00BF01CA">
            <w:pPr>
              <w:rPr>
                <w:rFonts w:ascii="Century Gothic" w:hAnsi="Century Gothic" w:cs="Tahoma"/>
                <w:color w:val="000000" w:themeColor="text1"/>
                <w:sz w:val="22"/>
                <w:szCs w:val="22"/>
              </w:rPr>
            </w:pPr>
          </w:p>
          <w:p w14:paraId="107BD5D1" w14:textId="77777777" w:rsidR="00BF01CA" w:rsidRPr="00A439CA" w:rsidRDefault="00BF01CA">
            <w:pPr>
              <w:rPr>
                <w:rFonts w:ascii="Century Gothic" w:hAnsi="Century Gothic" w:cs="Tahoma"/>
                <w:color w:val="000000" w:themeColor="text1"/>
                <w:sz w:val="22"/>
                <w:szCs w:val="22"/>
              </w:rPr>
            </w:pPr>
            <w:r w:rsidRPr="00A439CA">
              <w:rPr>
                <w:rFonts w:ascii="Century Gothic" w:hAnsi="Century Gothic" w:cs="Tahoma"/>
                <w:color w:val="000000" w:themeColor="text1"/>
                <w:sz w:val="22"/>
                <w:szCs w:val="22"/>
              </w:rPr>
              <w:t>(</w:t>
            </w:r>
            <w:r w:rsidRPr="00A439CA">
              <w:rPr>
                <w:rFonts w:ascii="Century Gothic" w:hAnsi="Century Gothic" w:cs="Tahoma"/>
                <w:color w:val="000000" w:themeColor="text1"/>
                <w:sz w:val="22"/>
                <w:szCs w:val="22"/>
              </w:rPr>
              <w:tab/>
            </w:r>
            <w:r w:rsidRPr="00A439CA">
              <w:rPr>
                <w:rFonts w:ascii="Century Gothic" w:hAnsi="Century Gothic" w:cs="Tahoma"/>
                <w:color w:val="000000" w:themeColor="text1"/>
                <w:sz w:val="22"/>
                <w:szCs w:val="22"/>
              </w:rPr>
              <w:tab/>
            </w:r>
            <w:r w:rsidRPr="00A439CA">
              <w:rPr>
                <w:rFonts w:ascii="Century Gothic" w:hAnsi="Century Gothic" w:cs="Tahoma"/>
                <w:color w:val="000000" w:themeColor="text1"/>
                <w:sz w:val="22"/>
                <w:szCs w:val="22"/>
              </w:rPr>
              <w:tab/>
              <w:t xml:space="preserve">       )</w:t>
            </w:r>
          </w:p>
          <w:p w14:paraId="79C66919" w14:textId="77777777" w:rsidR="00BF01CA" w:rsidRPr="00A439CA" w:rsidRDefault="00BF01CA">
            <w:pPr>
              <w:jc w:val="both"/>
              <w:rPr>
                <w:rFonts w:ascii="Century Gothic" w:hAnsi="Century Gothic" w:cs="Tahoma"/>
                <w:color w:val="000000" w:themeColor="text1"/>
                <w:sz w:val="22"/>
                <w:szCs w:val="22"/>
              </w:rPr>
            </w:pPr>
          </w:p>
        </w:tc>
        <w:tc>
          <w:tcPr>
            <w:tcW w:w="4140" w:type="dxa"/>
          </w:tcPr>
          <w:p w14:paraId="4BBACA6F" w14:textId="77777777" w:rsidR="00BF01CA" w:rsidRPr="00A439CA" w:rsidRDefault="00BF01CA">
            <w:pPr>
              <w:rPr>
                <w:rFonts w:ascii="Century Gothic" w:hAnsi="Century Gothic" w:cs="Tahoma"/>
                <w:color w:val="000000" w:themeColor="text1"/>
                <w:sz w:val="22"/>
                <w:szCs w:val="22"/>
              </w:rPr>
            </w:pPr>
            <w:r w:rsidRPr="00A439CA">
              <w:rPr>
                <w:rFonts w:ascii="Century Gothic" w:hAnsi="Century Gothic" w:cs="Tahoma"/>
                <w:color w:val="000000" w:themeColor="text1"/>
                <w:sz w:val="22"/>
                <w:szCs w:val="22"/>
              </w:rPr>
              <w:t>For MANAGE</w:t>
            </w:r>
          </w:p>
          <w:p w14:paraId="57F4E2F5" w14:textId="77777777" w:rsidR="00BF01CA" w:rsidRPr="00A439CA" w:rsidRDefault="00BF01CA">
            <w:pPr>
              <w:rPr>
                <w:rFonts w:ascii="Century Gothic" w:hAnsi="Century Gothic" w:cs="Tahoma"/>
                <w:color w:val="000000" w:themeColor="text1"/>
                <w:sz w:val="22"/>
                <w:szCs w:val="22"/>
              </w:rPr>
            </w:pPr>
            <w:r w:rsidRPr="00A439CA">
              <w:rPr>
                <w:rFonts w:ascii="Century Gothic" w:hAnsi="Century Gothic" w:cs="Tahoma"/>
                <w:color w:val="000000" w:themeColor="text1"/>
                <w:sz w:val="22"/>
                <w:szCs w:val="22"/>
              </w:rPr>
              <w:t>_________________</w:t>
            </w:r>
          </w:p>
          <w:p w14:paraId="68B3BAA7" w14:textId="77777777" w:rsidR="00BF01CA" w:rsidRPr="00A439CA" w:rsidRDefault="00BF01CA">
            <w:pPr>
              <w:rPr>
                <w:rFonts w:ascii="Century Gothic" w:hAnsi="Century Gothic" w:cs="Tahoma"/>
                <w:color w:val="000000" w:themeColor="text1"/>
                <w:sz w:val="22"/>
                <w:szCs w:val="22"/>
              </w:rPr>
            </w:pPr>
          </w:p>
          <w:p w14:paraId="520C76DA" w14:textId="77777777" w:rsidR="00BF01CA" w:rsidRPr="00A439CA" w:rsidRDefault="00BF01CA">
            <w:pPr>
              <w:rPr>
                <w:rFonts w:ascii="Century Gothic" w:hAnsi="Century Gothic" w:cs="Tahoma"/>
                <w:color w:val="000000" w:themeColor="text1"/>
                <w:sz w:val="22"/>
                <w:szCs w:val="22"/>
              </w:rPr>
            </w:pPr>
            <w:r w:rsidRPr="00A439CA">
              <w:rPr>
                <w:rFonts w:ascii="Century Gothic" w:hAnsi="Century Gothic" w:cs="Tahoma"/>
                <w:color w:val="000000" w:themeColor="text1"/>
                <w:sz w:val="22"/>
                <w:szCs w:val="22"/>
              </w:rPr>
              <w:t>Director General, MANAGE</w:t>
            </w:r>
          </w:p>
          <w:p w14:paraId="43386F66" w14:textId="77777777" w:rsidR="00BF01CA" w:rsidRPr="00A439CA" w:rsidRDefault="00BF01CA">
            <w:pPr>
              <w:jc w:val="both"/>
              <w:rPr>
                <w:rFonts w:ascii="Century Gothic" w:hAnsi="Century Gothic" w:cs="Tahoma"/>
                <w:color w:val="000000" w:themeColor="text1"/>
                <w:sz w:val="22"/>
                <w:szCs w:val="22"/>
              </w:rPr>
            </w:pPr>
          </w:p>
        </w:tc>
      </w:tr>
    </w:tbl>
    <w:p w14:paraId="1ABA8875" w14:textId="77777777" w:rsidR="00BF01CA" w:rsidRPr="00A439CA" w:rsidRDefault="00BF01CA" w:rsidP="000A58B5">
      <w:pPr>
        <w:jc w:val="center"/>
        <w:rPr>
          <w:rFonts w:ascii="Century Gothic" w:hAnsi="Century Gothic" w:cs="Tahoma"/>
          <w:color w:val="000000" w:themeColor="text1"/>
          <w:sz w:val="22"/>
          <w:szCs w:val="22"/>
        </w:rPr>
      </w:pPr>
    </w:p>
    <w:sectPr w:rsidR="00BF01CA" w:rsidRPr="00A439CA" w:rsidSect="000A58B5">
      <w:footerReference w:type="even" r:id="rId7"/>
      <w:footerReference w:type="default" r:id="rId8"/>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0EF7" w14:textId="77777777" w:rsidR="001D74DA" w:rsidRDefault="001D74DA">
      <w:r>
        <w:separator/>
      </w:r>
    </w:p>
  </w:endnote>
  <w:endnote w:type="continuationSeparator" w:id="0">
    <w:p w14:paraId="07CC6270" w14:textId="77777777" w:rsidR="001D74DA" w:rsidRDefault="001D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58DA" w14:textId="344F81C9" w:rsidR="00C37F09" w:rsidRDefault="00C37F09" w:rsidP="00BF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8E7">
      <w:rPr>
        <w:rStyle w:val="PageNumber"/>
        <w:noProof/>
      </w:rPr>
      <w:t>1</w:t>
    </w:r>
    <w:r>
      <w:rPr>
        <w:rStyle w:val="PageNumber"/>
      </w:rPr>
      <w:fldChar w:fldCharType="end"/>
    </w:r>
  </w:p>
  <w:p w14:paraId="1CA288A7" w14:textId="77777777" w:rsidR="00C37F09" w:rsidRDefault="00C37F09" w:rsidP="00C37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4434" w14:textId="77777777" w:rsidR="00C37F09" w:rsidRDefault="00C37F09" w:rsidP="00C37F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2E66" w14:textId="77777777" w:rsidR="001D74DA" w:rsidRDefault="001D74DA">
      <w:r>
        <w:separator/>
      </w:r>
    </w:p>
  </w:footnote>
  <w:footnote w:type="continuationSeparator" w:id="0">
    <w:p w14:paraId="3AF1CE98" w14:textId="77777777" w:rsidR="001D74DA" w:rsidRDefault="001D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A71"/>
    <w:multiLevelType w:val="hybridMultilevel"/>
    <w:tmpl w:val="2A0A0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FFCA961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143C8"/>
    <w:multiLevelType w:val="multilevel"/>
    <w:tmpl w:val="F2AEC62C"/>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A160CB1"/>
    <w:multiLevelType w:val="hybridMultilevel"/>
    <w:tmpl w:val="3356B43A"/>
    <w:lvl w:ilvl="0" w:tplc="04090005">
      <w:start w:val="1"/>
      <w:numFmt w:val="bullet"/>
      <w:lvlText w:val=""/>
      <w:lvlJc w:val="left"/>
      <w:pPr>
        <w:tabs>
          <w:tab w:val="num" w:pos="2460"/>
        </w:tabs>
        <w:ind w:left="2460" w:hanging="360"/>
      </w:pPr>
      <w:rPr>
        <w:rFonts w:ascii="Wingdings" w:hAnsi="Wingdings"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3" w15:restartNumberingAfterBreak="0">
    <w:nsid w:val="14582DB7"/>
    <w:multiLevelType w:val="hybridMultilevel"/>
    <w:tmpl w:val="0B82C8A4"/>
    <w:lvl w:ilvl="0" w:tplc="78E43FEE">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397D3E"/>
    <w:multiLevelType w:val="hybridMultilevel"/>
    <w:tmpl w:val="F2AEC62C"/>
    <w:lvl w:ilvl="0" w:tplc="C93C98E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7F0813"/>
    <w:multiLevelType w:val="hybridMultilevel"/>
    <w:tmpl w:val="264C93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2D52DC"/>
    <w:multiLevelType w:val="hybridMultilevel"/>
    <w:tmpl w:val="E1D2BAE6"/>
    <w:lvl w:ilvl="0" w:tplc="73C6F80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3C5C6F"/>
    <w:multiLevelType w:val="hybridMultilevel"/>
    <w:tmpl w:val="B978D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D319A"/>
    <w:multiLevelType w:val="hybridMultilevel"/>
    <w:tmpl w:val="1668EB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D92EBE"/>
    <w:multiLevelType w:val="hybridMultilevel"/>
    <w:tmpl w:val="C38A0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7A300C"/>
    <w:multiLevelType w:val="hybridMultilevel"/>
    <w:tmpl w:val="98E4D97E"/>
    <w:lvl w:ilvl="0" w:tplc="52D2D5D2">
      <w:start w:val="10"/>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38A00B5C"/>
    <w:multiLevelType w:val="hybridMultilevel"/>
    <w:tmpl w:val="BC64F962"/>
    <w:lvl w:ilvl="0" w:tplc="83D4D704">
      <w:start w:val="1"/>
      <w:numFmt w:val="decimal"/>
      <w:lvlText w:val="%1."/>
      <w:lvlJc w:val="left"/>
      <w:pPr>
        <w:tabs>
          <w:tab w:val="num" w:pos="1080"/>
        </w:tabs>
        <w:ind w:left="1080" w:hanging="720"/>
      </w:pPr>
      <w:rPr>
        <w:rFonts w:hint="default"/>
      </w:rPr>
    </w:lvl>
    <w:lvl w:ilvl="1" w:tplc="1E064BAC">
      <w:start w:val="1"/>
      <w:numFmt w:val="lowerLetter"/>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452802"/>
    <w:multiLevelType w:val="hybridMultilevel"/>
    <w:tmpl w:val="1668EB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E7C8B"/>
    <w:multiLevelType w:val="hybridMultilevel"/>
    <w:tmpl w:val="B3E84B58"/>
    <w:lvl w:ilvl="0" w:tplc="E188D8D8">
      <w:start w:val="1"/>
      <w:numFmt w:val="lowerLetter"/>
      <w:lvlText w:val="%1)"/>
      <w:lvlJc w:val="left"/>
      <w:pPr>
        <w:tabs>
          <w:tab w:val="num" w:pos="1740"/>
        </w:tabs>
        <w:ind w:left="1740" w:hanging="660"/>
      </w:pPr>
      <w:rPr>
        <w:rFonts w:hint="default"/>
      </w:rPr>
    </w:lvl>
    <w:lvl w:ilvl="1" w:tplc="F028EECC">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DE16DFF"/>
    <w:multiLevelType w:val="hybridMultilevel"/>
    <w:tmpl w:val="4C747530"/>
    <w:lvl w:ilvl="0" w:tplc="A808B7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E0E13E8"/>
    <w:multiLevelType w:val="hybridMultilevel"/>
    <w:tmpl w:val="2B1E6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AF6FA7"/>
    <w:multiLevelType w:val="hybridMultilevel"/>
    <w:tmpl w:val="4D2AADF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CE7A7D"/>
    <w:multiLevelType w:val="hybridMultilevel"/>
    <w:tmpl w:val="9F40D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9035744">
    <w:abstractNumId w:val="11"/>
  </w:num>
  <w:num w:numId="2" w16cid:durableId="1832988127">
    <w:abstractNumId w:val="13"/>
  </w:num>
  <w:num w:numId="3" w16cid:durableId="1893081535">
    <w:abstractNumId w:val="2"/>
  </w:num>
  <w:num w:numId="4" w16cid:durableId="1240140960">
    <w:abstractNumId w:val="14"/>
  </w:num>
  <w:num w:numId="5" w16cid:durableId="95829005">
    <w:abstractNumId w:val="6"/>
  </w:num>
  <w:num w:numId="6" w16cid:durableId="234364817">
    <w:abstractNumId w:val="7"/>
  </w:num>
  <w:num w:numId="7" w16cid:durableId="968122860">
    <w:abstractNumId w:val="9"/>
  </w:num>
  <w:num w:numId="8" w16cid:durableId="1487281613">
    <w:abstractNumId w:val="0"/>
  </w:num>
  <w:num w:numId="9" w16cid:durableId="173808142">
    <w:abstractNumId w:val="15"/>
  </w:num>
  <w:num w:numId="10" w16cid:durableId="1059868041">
    <w:abstractNumId w:val="10"/>
  </w:num>
  <w:num w:numId="11" w16cid:durableId="924874613">
    <w:abstractNumId w:val="12"/>
  </w:num>
  <w:num w:numId="12" w16cid:durableId="195429943">
    <w:abstractNumId w:val="8"/>
  </w:num>
  <w:num w:numId="13" w16cid:durableId="240024280">
    <w:abstractNumId w:val="5"/>
  </w:num>
  <w:num w:numId="14" w16cid:durableId="270937764">
    <w:abstractNumId w:val="17"/>
  </w:num>
  <w:num w:numId="15" w16cid:durableId="2123255449">
    <w:abstractNumId w:val="4"/>
  </w:num>
  <w:num w:numId="16" w16cid:durableId="147476938">
    <w:abstractNumId w:val="16"/>
  </w:num>
  <w:num w:numId="17" w16cid:durableId="117258321">
    <w:abstractNumId w:val="3"/>
  </w:num>
  <w:num w:numId="18" w16cid:durableId="735473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01"/>
    <w:rsid w:val="000568E7"/>
    <w:rsid w:val="000A58B5"/>
    <w:rsid w:val="00173DE5"/>
    <w:rsid w:val="001D74DA"/>
    <w:rsid w:val="003F34EA"/>
    <w:rsid w:val="004C7DC6"/>
    <w:rsid w:val="00A439CA"/>
    <w:rsid w:val="00A52038"/>
    <w:rsid w:val="00B072D3"/>
    <w:rsid w:val="00BB7129"/>
    <w:rsid w:val="00BF01CA"/>
    <w:rsid w:val="00C37F09"/>
    <w:rsid w:val="00C47701"/>
    <w:rsid w:val="00CD0B4F"/>
    <w:rsid w:val="00D41EB9"/>
    <w:rsid w:val="00D6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E5A8"/>
  <w15:chartTrackingRefBased/>
  <w15:docId w15:val="{F00A2AD2-C772-4981-B42C-3C3C787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jc w:val="both"/>
    </w:pPr>
  </w:style>
  <w:style w:type="paragraph" w:styleId="BodyTextIndent2">
    <w:name w:val="Body Text Indent 2"/>
    <w:basedOn w:val="Normal"/>
    <w:pPr>
      <w:ind w:left="1080" w:hanging="108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Cs w:val="20"/>
    </w:rPr>
  </w:style>
  <w:style w:type="paragraph" w:styleId="BodyText">
    <w:name w:val="Body Text"/>
    <w:basedOn w:val="Normal"/>
    <w:pPr>
      <w:jc w:val="both"/>
    </w:pPr>
    <w:rPr>
      <w:bCs/>
      <w:szCs w:val="20"/>
    </w:rPr>
  </w:style>
  <w:style w:type="paragraph" w:styleId="BodyText2">
    <w:name w:val="Body Text 2"/>
    <w:basedOn w:val="Normal"/>
    <w:rPr>
      <w:sz w:val="22"/>
      <w:szCs w:val="20"/>
    </w:rPr>
  </w:style>
  <w:style w:type="paragraph" w:styleId="BodyText3">
    <w:name w:val="Body Text 3"/>
    <w:basedOn w:val="Normal"/>
    <w:rPr>
      <w:szCs w:val="20"/>
    </w:rPr>
  </w:style>
  <w:style w:type="paragraph" w:styleId="BodyTextIndent3">
    <w:name w:val="Body Text Indent 3"/>
    <w:basedOn w:val="Normal"/>
    <w:pPr>
      <w:spacing w:line="360" w:lineRule="auto"/>
      <w:ind w:left="720"/>
      <w:jc w:val="both"/>
    </w:pPr>
    <w:rPr>
      <w:rFonts w:ascii="Tahoma" w:hAnsi="Tahoma" w:cs="Tahom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OF UNDERSTANDING / AGREEMENT</vt:lpstr>
    </vt:vector>
  </TitlesOfParts>
  <Company>manage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 AGREEMENT</dc:title>
  <dc:subject/>
  <dc:creator>chandrashekara</dc:creator>
  <cp:keywords/>
  <cp:lastModifiedBy>1811</cp:lastModifiedBy>
  <cp:revision>4</cp:revision>
  <cp:lastPrinted>2022-06-26T14:42:00Z</cp:lastPrinted>
  <dcterms:created xsi:type="dcterms:W3CDTF">2022-06-26T14:42:00Z</dcterms:created>
  <dcterms:modified xsi:type="dcterms:W3CDTF">2022-07-09T10:20:00Z</dcterms:modified>
</cp:coreProperties>
</file>